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FDCF">
    <v:background id="_x0000_s1025" o:bwmode="white" fillcolor="#eefdcf" o:targetscreensize="1024,768">
      <v:fill focus="100%" type="gradientRadial">
        <o:fill v:ext="view" type="gradientCenter"/>
      </v:fill>
    </v:background>
  </w:background>
  <w:body>
    <w:p w14:paraId="33B6B64E" w14:textId="77777777" w:rsidR="003E3742" w:rsidRPr="009626E1" w:rsidRDefault="002F0E70" w:rsidP="003E3742">
      <w:pPr>
        <w:widowControl/>
        <w:jc w:val="center"/>
        <w:rPr>
          <w:rFonts w:ascii="MS UI Gothic" w:eastAsia="MS UI Gothic" w:hAnsi="MS UI Gothic"/>
          <w:b/>
          <w:bCs/>
          <w:color w:val="00B050"/>
          <w:sz w:val="36"/>
          <w:szCs w:val="36"/>
          <w:u w:val="single"/>
        </w:rPr>
      </w:pPr>
      <w:r w:rsidRPr="009626E1">
        <w:rPr>
          <w:rFonts w:ascii="MS UI Gothic" w:eastAsia="MS UI Gothic" w:hAnsi="MS UI Gothic" w:hint="eastAsia"/>
          <w:b/>
          <w:bCs/>
          <w:color w:val="00B050"/>
          <w:sz w:val="36"/>
          <w:szCs w:val="36"/>
          <w:u w:val="single"/>
        </w:rPr>
        <w:t>土壌改良剤としての商品</w:t>
      </w:r>
      <w:r w:rsidR="003E3742" w:rsidRPr="009626E1">
        <w:rPr>
          <w:rFonts w:ascii="MS UI Gothic" w:eastAsia="MS UI Gothic" w:hAnsi="MS UI Gothic" w:hint="eastAsia"/>
          <w:b/>
          <w:bCs/>
          <w:color w:val="00B050"/>
          <w:sz w:val="36"/>
          <w:szCs w:val="36"/>
          <w:u w:val="single"/>
        </w:rPr>
        <w:t>ご</w:t>
      </w:r>
      <w:r w:rsidRPr="009626E1">
        <w:rPr>
          <w:rFonts w:ascii="MS UI Gothic" w:eastAsia="MS UI Gothic" w:hAnsi="MS UI Gothic" w:hint="eastAsia"/>
          <w:b/>
          <w:bCs/>
          <w:color w:val="00B050"/>
          <w:sz w:val="36"/>
          <w:szCs w:val="36"/>
          <w:u w:val="single"/>
        </w:rPr>
        <w:t>案内</w:t>
      </w:r>
    </w:p>
    <w:p w14:paraId="037C95E5" w14:textId="77777777" w:rsidR="003E3742" w:rsidRDefault="003E3742">
      <w:pPr>
        <w:widowControl/>
        <w:ind w:left="1"/>
        <w:jc w:val="left"/>
        <w:rPr>
          <w:rFonts w:ascii="MS UI Gothic" w:eastAsia="MS UI Gothic" w:hAnsi="MS UI Gothic"/>
          <w:sz w:val="24"/>
        </w:rPr>
      </w:pPr>
    </w:p>
    <w:p w14:paraId="5D8F3793" w14:textId="77777777" w:rsidR="00EB3093" w:rsidRPr="008677C9" w:rsidRDefault="002F0E70">
      <w:pPr>
        <w:widowControl/>
        <w:ind w:left="1"/>
        <w:jc w:val="left"/>
        <w:rPr>
          <w:rFonts w:ascii="MS UI Gothic" w:eastAsia="MS UI Gothic" w:hAnsi="MS UI Gothic"/>
          <w:b/>
          <w:bCs/>
          <w:sz w:val="24"/>
        </w:rPr>
      </w:pPr>
      <w:r w:rsidRPr="008677C9">
        <w:rPr>
          <w:rFonts w:ascii="MS UI Gothic" w:eastAsia="MS UI Gothic" w:hAnsi="MS UI Gothic"/>
          <w:sz w:val="24"/>
        </w:rPr>
        <w:br/>
      </w:r>
      <w:r w:rsidR="003E3742">
        <w:rPr>
          <w:rFonts w:ascii="MS UI Gothic" w:eastAsia="MS UI Gothic" w:hAnsi="MS UI Gothic" w:hint="eastAsia"/>
          <w:b/>
          <w:bCs/>
          <w:sz w:val="24"/>
        </w:rPr>
        <w:t>1.</w:t>
      </w:r>
      <w:r w:rsidR="008677C9">
        <w:rPr>
          <w:rFonts w:ascii="MS UI Gothic" w:eastAsia="MS UI Gothic" w:hAnsi="MS UI Gothic" w:hint="eastAsia"/>
          <w:b/>
          <w:bCs/>
          <w:sz w:val="24"/>
        </w:rPr>
        <w:t xml:space="preserve">　バイオリキッド　： 微生物の原液</w:t>
      </w:r>
    </w:p>
    <w:p w14:paraId="5A53E3E2" w14:textId="77777777" w:rsidR="00EB3093" w:rsidRPr="008677C9" w:rsidRDefault="003E3742">
      <w:pPr>
        <w:widowControl/>
        <w:ind w:left="1"/>
        <w:jc w:val="left"/>
        <w:rPr>
          <w:rFonts w:ascii="MS UI Gothic" w:eastAsia="MS UI Gothic" w:hAnsi="MS UI Gothic"/>
          <w:b/>
          <w:bCs/>
          <w:sz w:val="24"/>
        </w:rPr>
      </w:pPr>
      <w:r>
        <w:rPr>
          <w:rFonts w:ascii="MS UI Gothic" w:eastAsia="MS UI Gothic" w:hAnsi="MS UI Gothic" w:hint="eastAsia"/>
          <w:b/>
          <w:bCs/>
          <w:sz w:val="24"/>
        </w:rPr>
        <w:t>2.</w:t>
      </w:r>
      <w:r w:rsidR="008677C9">
        <w:rPr>
          <w:rFonts w:ascii="MS UI Gothic" w:eastAsia="MS UI Gothic" w:hAnsi="MS UI Gothic" w:hint="eastAsia"/>
          <w:b/>
          <w:bCs/>
          <w:sz w:val="24"/>
        </w:rPr>
        <w:t xml:space="preserve">　バイオコロニー　</w:t>
      </w:r>
      <w:r w:rsidR="002F0E70" w:rsidRPr="008677C9">
        <w:rPr>
          <w:rFonts w:ascii="MS UI Gothic" w:eastAsia="MS UI Gothic" w:hAnsi="MS UI Gothic" w:hint="eastAsia"/>
          <w:b/>
          <w:bCs/>
          <w:sz w:val="24"/>
        </w:rPr>
        <w:t>：</w:t>
      </w:r>
      <w:r w:rsidR="008677C9">
        <w:rPr>
          <w:rFonts w:ascii="MS UI Gothic" w:eastAsia="MS UI Gothic" w:hAnsi="MS UI Gothic" w:hint="eastAsia"/>
          <w:b/>
          <w:bCs/>
          <w:sz w:val="24"/>
        </w:rPr>
        <w:t xml:space="preserve">　</w:t>
      </w:r>
      <w:r w:rsidR="00776E00">
        <w:rPr>
          <w:rFonts w:ascii="MS UI Gothic" w:eastAsia="MS UI Gothic" w:hAnsi="MS UI Gothic" w:hint="eastAsia"/>
          <w:b/>
          <w:bCs/>
          <w:sz w:val="24"/>
        </w:rPr>
        <w:t>5mm</w:t>
      </w:r>
      <w:r w:rsidR="008677C9">
        <w:rPr>
          <w:rFonts w:ascii="MS UI Gothic" w:eastAsia="MS UI Gothic" w:hAnsi="MS UI Gothic" w:hint="eastAsia"/>
          <w:b/>
          <w:bCs/>
          <w:sz w:val="24"/>
        </w:rPr>
        <w:t>以下に加工した天然ゼオライトに生菌を培地させたもの</w:t>
      </w:r>
    </w:p>
    <w:p w14:paraId="5F5A3B01" w14:textId="77777777" w:rsidR="002F0E70" w:rsidRPr="008677C9" w:rsidRDefault="002F0E70">
      <w:pPr>
        <w:widowControl/>
        <w:ind w:left="1"/>
        <w:jc w:val="left"/>
        <w:rPr>
          <w:rFonts w:ascii="MS UI Gothic" w:eastAsia="MS UI Gothic" w:hAnsi="MS UI Gothic"/>
          <w:b/>
          <w:bCs/>
          <w:sz w:val="24"/>
        </w:rPr>
      </w:pPr>
      <w:r w:rsidRPr="008677C9">
        <w:rPr>
          <w:rFonts w:ascii="MS UI Gothic" w:eastAsia="MS UI Gothic" w:hAnsi="MS UI Gothic" w:hint="eastAsia"/>
          <w:b/>
          <w:bCs/>
          <w:sz w:val="24"/>
        </w:rPr>
        <w:t>3</w:t>
      </w:r>
      <w:r w:rsidR="003E3742">
        <w:rPr>
          <w:rFonts w:ascii="MS UI Gothic" w:eastAsia="MS UI Gothic" w:hAnsi="MS UI Gothic" w:hint="eastAsia"/>
          <w:b/>
          <w:bCs/>
          <w:sz w:val="24"/>
        </w:rPr>
        <w:t>.</w:t>
      </w:r>
      <w:r w:rsidR="008677C9">
        <w:rPr>
          <w:rFonts w:ascii="MS UI Gothic" w:eastAsia="MS UI Gothic" w:hAnsi="MS UI Gothic" w:hint="eastAsia"/>
          <w:b/>
          <w:bCs/>
          <w:sz w:val="24"/>
        </w:rPr>
        <w:t xml:space="preserve">　バイオテック　</w:t>
      </w:r>
      <w:r w:rsidRPr="008677C9">
        <w:rPr>
          <w:rFonts w:ascii="MS UI Gothic" w:eastAsia="MS UI Gothic" w:hAnsi="MS UI Gothic" w:hint="eastAsia"/>
          <w:b/>
          <w:bCs/>
          <w:sz w:val="24"/>
        </w:rPr>
        <w:t>：</w:t>
      </w:r>
      <w:r w:rsidR="008677C9">
        <w:rPr>
          <w:rFonts w:ascii="MS UI Gothic" w:eastAsia="MS UI Gothic" w:hAnsi="MS UI Gothic" w:hint="eastAsia"/>
          <w:b/>
          <w:bCs/>
          <w:sz w:val="24"/>
        </w:rPr>
        <w:t xml:space="preserve">　微粉末の「バイオコロニー」に「ふすま」等を配合したもの</w:t>
      </w:r>
    </w:p>
    <w:p w14:paraId="23967067" w14:textId="77777777" w:rsidR="002F0E70" w:rsidRPr="003E3742" w:rsidRDefault="002F0E70">
      <w:pPr>
        <w:widowControl/>
        <w:jc w:val="left"/>
        <w:rPr>
          <w:rFonts w:ascii="MS UI Gothic" w:eastAsia="MS UI Gothic" w:hAnsi="MS UI Gothic"/>
          <w:sz w:val="24"/>
          <w:szCs w:val="27"/>
        </w:rPr>
      </w:pPr>
    </w:p>
    <w:p w14:paraId="5D62ED7E" w14:textId="77777777" w:rsidR="003E3742" w:rsidRPr="008677C9" w:rsidRDefault="003E3742">
      <w:pPr>
        <w:widowControl/>
        <w:jc w:val="left"/>
        <w:rPr>
          <w:rFonts w:ascii="MS UI Gothic" w:eastAsia="MS UI Gothic" w:hAnsi="MS UI Gothic"/>
          <w:sz w:val="24"/>
          <w:szCs w:val="27"/>
        </w:rPr>
      </w:pPr>
    </w:p>
    <w:p w14:paraId="373DDEF4" w14:textId="77777777" w:rsidR="003E3742" w:rsidRDefault="002F0E70" w:rsidP="003E3742">
      <w:pPr>
        <w:widowControl/>
        <w:ind w:firstLineChars="100" w:firstLine="240"/>
        <w:jc w:val="left"/>
        <w:rPr>
          <w:rFonts w:ascii="MS UI Gothic" w:eastAsia="MS UI Gothic" w:hAnsi="MS UI Gothic"/>
          <w:sz w:val="24"/>
        </w:rPr>
      </w:pPr>
      <w:r w:rsidRPr="008677C9">
        <w:rPr>
          <w:rFonts w:ascii="MS UI Gothic" w:eastAsia="MS UI Gothic" w:hAnsi="MS UI Gothic"/>
          <w:sz w:val="24"/>
          <w:szCs w:val="27"/>
        </w:rPr>
        <w:t>『バイオリキッド』『バイオコロニー』『バイオテック』は</w:t>
      </w:r>
      <w:r w:rsidRPr="008677C9">
        <w:rPr>
          <w:rFonts w:ascii="MS UI Gothic" w:eastAsia="MS UI Gothic" w:hAnsi="MS UI Gothic" w:hint="eastAsia"/>
          <w:sz w:val="24"/>
          <w:szCs w:val="27"/>
        </w:rPr>
        <w:t>、</w:t>
      </w:r>
      <w:r w:rsidRPr="008677C9">
        <w:rPr>
          <w:rFonts w:ascii="MS UI Gothic" w:eastAsia="MS UI Gothic" w:hAnsi="MS UI Gothic"/>
          <w:sz w:val="24"/>
          <w:szCs w:val="27"/>
        </w:rPr>
        <w:t>強力な生菌が配合された土</w:t>
      </w:r>
      <w:r w:rsidRPr="008677C9">
        <w:rPr>
          <w:rFonts w:ascii="MS UI Gothic" w:eastAsia="MS UI Gothic" w:hAnsi="MS UI Gothic"/>
          <w:sz w:val="24"/>
        </w:rPr>
        <w:t>壌改良</w:t>
      </w:r>
      <w:r w:rsidRPr="008677C9">
        <w:rPr>
          <w:rFonts w:ascii="MS UI Gothic" w:eastAsia="MS UI Gothic" w:hAnsi="MS UI Gothic" w:hint="eastAsia"/>
          <w:sz w:val="24"/>
        </w:rPr>
        <w:t>剤</w:t>
      </w:r>
      <w:r w:rsidR="008677C9">
        <w:rPr>
          <w:rFonts w:ascii="MS UI Gothic" w:eastAsia="MS UI Gothic" w:hAnsi="MS UI Gothic" w:hint="eastAsia"/>
          <w:sz w:val="24"/>
        </w:rPr>
        <w:t>・</w:t>
      </w:r>
      <w:r w:rsidRPr="008677C9">
        <w:rPr>
          <w:rFonts w:ascii="MS UI Gothic" w:eastAsia="MS UI Gothic" w:hAnsi="MS UI Gothic"/>
          <w:sz w:val="24"/>
        </w:rPr>
        <w:t>植物発育</w:t>
      </w:r>
      <w:r w:rsidR="008677C9">
        <w:rPr>
          <w:rFonts w:ascii="MS UI Gothic" w:eastAsia="MS UI Gothic" w:hAnsi="MS UI Gothic" w:hint="eastAsia"/>
          <w:sz w:val="24"/>
        </w:rPr>
        <w:t>剤</w:t>
      </w:r>
      <w:r w:rsidRPr="008677C9">
        <w:rPr>
          <w:rFonts w:ascii="MS UI Gothic" w:eastAsia="MS UI Gothic" w:hAnsi="MS UI Gothic" w:hint="eastAsia"/>
          <w:sz w:val="24"/>
        </w:rPr>
        <w:t>です</w:t>
      </w:r>
      <w:r w:rsidR="008677C9">
        <w:rPr>
          <w:rFonts w:ascii="MS UI Gothic" w:eastAsia="MS UI Gothic" w:hAnsi="MS UI Gothic"/>
          <w:sz w:val="24"/>
        </w:rPr>
        <w:t>。</w:t>
      </w:r>
    </w:p>
    <w:p w14:paraId="5B9F0ADC" w14:textId="5BC20013" w:rsidR="002F0E70" w:rsidRPr="008677C9" w:rsidRDefault="008677C9" w:rsidP="003E3742">
      <w:pPr>
        <w:widowControl/>
        <w:ind w:firstLineChars="100" w:firstLine="240"/>
        <w:jc w:val="left"/>
        <w:rPr>
          <w:rFonts w:ascii="MS UI Gothic" w:eastAsia="MS UI Gothic" w:hAnsi="MS UI Gothic"/>
          <w:sz w:val="24"/>
        </w:rPr>
      </w:pPr>
      <w:r>
        <w:rPr>
          <w:rFonts w:ascii="MS UI Gothic" w:eastAsia="MS UI Gothic" w:hAnsi="MS UI Gothic"/>
          <w:sz w:val="24"/>
        </w:rPr>
        <w:t>化学肥料や農薬等を</w:t>
      </w:r>
      <w:r>
        <w:rPr>
          <w:rFonts w:ascii="MS UI Gothic" w:eastAsia="MS UI Gothic" w:hAnsi="MS UI Gothic" w:hint="eastAsia"/>
          <w:sz w:val="24"/>
        </w:rPr>
        <w:t>長期間</w:t>
      </w:r>
      <w:r>
        <w:rPr>
          <w:rFonts w:ascii="MS UI Gothic" w:eastAsia="MS UI Gothic" w:hAnsi="MS UI Gothic"/>
          <w:sz w:val="24"/>
        </w:rPr>
        <w:t>散布し</w:t>
      </w:r>
      <w:r>
        <w:rPr>
          <w:rFonts w:ascii="MS UI Gothic" w:eastAsia="MS UI Gothic" w:hAnsi="MS UI Gothic" w:hint="eastAsia"/>
          <w:sz w:val="24"/>
        </w:rPr>
        <w:t>た結果</w:t>
      </w:r>
      <w:r>
        <w:rPr>
          <w:rFonts w:ascii="MS UI Gothic" w:eastAsia="MS UI Gothic" w:hAnsi="MS UI Gothic"/>
          <w:sz w:val="24"/>
        </w:rPr>
        <w:t>蓄積し</w:t>
      </w:r>
      <w:r>
        <w:rPr>
          <w:rFonts w:ascii="MS UI Gothic" w:eastAsia="MS UI Gothic" w:hAnsi="MS UI Gothic" w:hint="eastAsia"/>
          <w:sz w:val="24"/>
        </w:rPr>
        <w:t>た</w:t>
      </w:r>
      <w:r w:rsidR="002F0E70" w:rsidRPr="008677C9">
        <w:rPr>
          <w:rFonts w:ascii="MS UI Gothic" w:eastAsia="MS UI Gothic" w:hAnsi="MS UI Gothic"/>
          <w:sz w:val="24"/>
        </w:rPr>
        <w:t>土壌中の残留物（亜</w:t>
      </w:r>
      <w:r>
        <w:rPr>
          <w:rFonts w:ascii="MS UI Gothic" w:eastAsia="MS UI Gothic" w:hAnsi="MS UI Gothic"/>
          <w:sz w:val="24"/>
        </w:rPr>
        <w:t>硝酸態窒素、硝酸態窒素、イオウ化合物）を</w:t>
      </w:r>
      <w:r>
        <w:rPr>
          <w:rFonts w:ascii="MS UI Gothic" w:eastAsia="MS UI Gothic" w:hAnsi="MS UI Gothic" w:hint="eastAsia"/>
          <w:sz w:val="24"/>
        </w:rPr>
        <w:t>、</w:t>
      </w:r>
      <w:r>
        <w:rPr>
          <w:rFonts w:ascii="MS UI Gothic" w:eastAsia="MS UI Gothic" w:hAnsi="MS UI Gothic"/>
          <w:sz w:val="24"/>
        </w:rPr>
        <w:t>当社のバクテリア群がエサ</w:t>
      </w:r>
      <w:r w:rsidR="002F0E70" w:rsidRPr="008677C9">
        <w:rPr>
          <w:rFonts w:ascii="MS UI Gothic" w:eastAsia="MS UI Gothic" w:hAnsi="MS UI Gothic"/>
          <w:sz w:val="24"/>
        </w:rPr>
        <w:t>として吸収</w:t>
      </w:r>
      <w:r w:rsidR="002F0E70" w:rsidRPr="008677C9">
        <w:rPr>
          <w:rFonts w:ascii="MS UI Gothic" w:eastAsia="MS UI Gothic" w:hAnsi="MS UI Gothic" w:hint="eastAsia"/>
          <w:sz w:val="24"/>
        </w:rPr>
        <w:t>・</w:t>
      </w:r>
      <w:r w:rsidR="002F0E70" w:rsidRPr="008677C9">
        <w:rPr>
          <w:rFonts w:ascii="MS UI Gothic" w:eastAsia="MS UI Gothic" w:hAnsi="MS UI Gothic"/>
          <w:sz w:val="24"/>
        </w:rPr>
        <w:t>分</w:t>
      </w:r>
      <w:r>
        <w:rPr>
          <w:rFonts w:ascii="MS UI Gothic" w:eastAsia="MS UI Gothic" w:hAnsi="MS UI Gothic"/>
          <w:sz w:val="24"/>
        </w:rPr>
        <w:t>解し、植物</w:t>
      </w:r>
      <w:bookmarkStart w:id="0" w:name="_GoBack"/>
      <w:r>
        <w:rPr>
          <w:rFonts w:ascii="MS UI Gothic" w:eastAsia="MS UI Gothic" w:hAnsi="MS UI Gothic"/>
          <w:sz w:val="24"/>
        </w:rPr>
        <w:t>にとってバランスのとれた土壌に改善</w:t>
      </w:r>
      <w:r>
        <w:rPr>
          <w:rFonts w:ascii="MS UI Gothic" w:eastAsia="MS UI Gothic" w:hAnsi="MS UI Gothic" w:hint="eastAsia"/>
          <w:sz w:val="24"/>
        </w:rPr>
        <w:t>する働きを担います</w:t>
      </w:r>
      <w:r w:rsidR="002F0E70" w:rsidRPr="008677C9">
        <w:rPr>
          <w:rFonts w:ascii="MS UI Gothic" w:eastAsia="MS UI Gothic" w:hAnsi="MS UI Gothic"/>
          <w:sz w:val="24"/>
        </w:rPr>
        <w:t>。</w:t>
      </w:r>
      <w:r>
        <w:rPr>
          <w:rFonts w:ascii="MS UI Gothic" w:eastAsia="MS UI Gothic" w:hAnsi="MS UI Gothic" w:hint="eastAsia"/>
          <w:sz w:val="24"/>
        </w:rPr>
        <w:br/>
      </w:r>
      <w:bookmarkEnd w:id="0"/>
      <w:r>
        <w:rPr>
          <w:rFonts w:ascii="MS UI Gothic" w:eastAsia="MS UI Gothic" w:hAnsi="MS UI Gothic"/>
          <w:sz w:val="24"/>
        </w:rPr>
        <w:t>バランスのとれた土壌になることで、植物の生育の促進が</w:t>
      </w:r>
      <w:r>
        <w:rPr>
          <w:rFonts w:ascii="MS UI Gothic" w:eastAsia="MS UI Gothic" w:hAnsi="MS UI Gothic" w:hint="eastAsia"/>
          <w:sz w:val="24"/>
        </w:rPr>
        <w:t>見込まれます</w:t>
      </w:r>
      <w:r w:rsidR="002F0E70" w:rsidRPr="008677C9">
        <w:rPr>
          <w:rFonts w:ascii="MS UI Gothic" w:eastAsia="MS UI Gothic" w:hAnsi="MS UI Gothic"/>
          <w:sz w:val="24"/>
        </w:rPr>
        <w:t>。</w:t>
      </w:r>
    </w:p>
    <w:p w14:paraId="7F707A0D" w14:textId="77777777" w:rsidR="002F0E70" w:rsidRPr="008677C9" w:rsidRDefault="002F0E70">
      <w:pPr>
        <w:widowControl/>
        <w:jc w:val="left"/>
        <w:rPr>
          <w:rFonts w:ascii="MS UI Gothic" w:eastAsia="MS UI Gothic" w:hAnsi="MS UI Gothic"/>
          <w:sz w:val="24"/>
        </w:rPr>
      </w:pPr>
    </w:p>
    <w:p w14:paraId="190746A7" w14:textId="77777777" w:rsidR="002F0E70" w:rsidRPr="008677C9" w:rsidRDefault="002F0E70">
      <w:pPr>
        <w:widowControl/>
        <w:ind w:firstLineChars="100" w:firstLine="240"/>
        <w:jc w:val="left"/>
        <w:rPr>
          <w:rFonts w:ascii="MS UI Gothic" w:eastAsia="MS UI Gothic" w:hAnsi="MS UI Gothic"/>
          <w:color w:val="0000FF"/>
          <w:sz w:val="24"/>
        </w:rPr>
      </w:pPr>
      <w:r w:rsidRPr="008677C9">
        <w:rPr>
          <w:rFonts w:ascii="MS UI Gothic" w:eastAsia="MS UI Gothic" w:hAnsi="MS UI Gothic" w:hint="eastAsia"/>
          <w:sz w:val="24"/>
        </w:rPr>
        <w:t>弊社</w:t>
      </w:r>
      <w:r w:rsidRPr="008677C9">
        <w:rPr>
          <w:rFonts w:ascii="MS UI Gothic" w:eastAsia="MS UI Gothic" w:hAnsi="MS UI Gothic"/>
          <w:sz w:val="24"/>
        </w:rPr>
        <w:t>のバクテリアは『芽胞』</w:t>
      </w:r>
      <w:r w:rsidRPr="008677C9">
        <w:rPr>
          <w:rFonts w:ascii="MS UI Gothic" w:eastAsia="MS UI Gothic" w:hAnsi="MS UI Gothic" w:hint="eastAsia"/>
          <w:sz w:val="24"/>
        </w:rPr>
        <w:t>（微生物が自身を守る為の保護膜のようなもの）</w:t>
      </w:r>
      <w:r w:rsidRPr="008677C9">
        <w:rPr>
          <w:rFonts w:ascii="MS UI Gothic" w:eastAsia="MS UI Gothic" w:hAnsi="MS UI Gothic"/>
          <w:sz w:val="24"/>
        </w:rPr>
        <w:t>を</w:t>
      </w:r>
      <w:r w:rsidR="00317CFC">
        <w:rPr>
          <w:rFonts w:ascii="MS UI Gothic" w:eastAsia="MS UI Gothic" w:hAnsi="MS UI Gothic" w:hint="eastAsia"/>
          <w:sz w:val="24"/>
        </w:rPr>
        <w:t>持って</w:t>
      </w:r>
      <w:r w:rsidRPr="008677C9">
        <w:rPr>
          <w:rFonts w:ascii="MS UI Gothic" w:eastAsia="MS UI Gothic" w:hAnsi="MS UI Gothic"/>
          <w:sz w:val="24"/>
        </w:rPr>
        <w:t>いる</w:t>
      </w:r>
      <w:r w:rsidRPr="008677C9">
        <w:rPr>
          <w:rFonts w:ascii="MS UI Gothic" w:eastAsia="MS UI Gothic" w:hAnsi="MS UI Gothic" w:hint="eastAsia"/>
          <w:sz w:val="24"/>
        </w:rPr>
        <w:t>桿</w:t>
      </w:r>
      <w:r w:rsidRPr="008677C9">
        <w:rPr>
          <w:rFonts w:ascii="MS UI Gothic" w:eastAsia="MS UI Gothic" w:hAnsi="MS UI Gothic"/>
          <w:sz w:val="24"/>
        </w:rPr>
        <w:t>菌</w:t>
      </w:r>
      <w:r w:rsidRPr="008677C9">
        <w:rPr>
          <w:rFonts w:ascii="MS UI Gothic" w:eastAsia="MS UI Gothic" w:hAnsi="MS UI Gothic" w:hint="eastAsia"/>
          <w:sz w:val="24"/>
        </w:rPr>
        <w:t>（</w:t>
      </w:r>
      <w:r w:rsidRPr="008677C9">
        <w:rPr>
          <w:rStyle w:val="s1151"/>
          <w:rFonts w:ascii="MS UI Gothic" w:eastAsia="MS UI Gothic" w:hAnsi="MS UI Gothic"/>
          <w:sz w:val="24"/>
        </w:rPr>
        <w:t>納豆菌</w:t>
      </w:r>
      <w:r w:rsidRPr="008677C9">
        <w:rPr>
          <w:rStyle w:val="s1151"/>
          <w:rFonts w:ascii="MS UI Gothic" w:eastAsia="MS UI Gothic" w:hAnsi="MS UI Gothic" w:hint="eastAsia"/>
          <w:sz w:val="24"/>
        </w:rPr>
        <w:t>の同類</w:t>
      </w:r>
      <w:r w:rsidRPr="008677C9">
        <w:rPr>
          <w:rStyle w:val="s1151"/>
          <w:rFonts w:ascii="MS UI Gothic" w:eastAsia="MS UI Gothic" w:hAnsi="MS UI Gothic"/>
          <w:sz w:val="24"/>
        </w:rPr>
        <w:t>。バチルス</w:t>
      </w:r>
      <w:r w:rsidRPr="008677C9">
        <w:rPr>
          <w:rStyle w:val="s1151"/>
          <w:rFonts w:ascii="MS UI Gothic" w:eastAsia="MS UI Gothic" w:hAnsi="MS UI Gothic" w:hint="eastAsia"/>
          <w:sz w:val="24"/>
        </w:rPr>
        <w:t>属）</w:t>
      </w:r>
      <w:r w:rsidRPr="008677C9">
        <w:rPr>
          <w:rFonts w:ascii="MS UI Gothic" w:eastAsia="MS UI Gothic" w:hAnsi="MS UI Gothic"/>
          <w:sz w:val="24"/>
        </w:rPr>
        <w:t>で、農薬等に</w:t>
      </w:r>
      <w:r w:rsidRPr="008677C9">
        <w:rPr>
          <w:rFonts w:ascii="MS UI Gothic" w:eastAsia="MS UI Gothic" w:hAnsi="MS UI Gothic" w:hint="eastAsia"/>
          <w:sz w:val="24"/>
        </w:rPr>
        <w:t>も</w:t>
      </w:r>
      <w:r w:rsidRPr="008677C9">
        <w:rPr>
          <w:rFonts w:ascii="MS UI Gothic" w:eastAsia="MS UI Gothic" w:hAnsi="MS UI Gothic"/>
          <w:sz w:val="24"/>
        </w:rPr>
        <w:t>非常に強い菌でよ</w:t>
      </w:r>
      <w:r w:rsidR="008677C9">
        <w:rPr>
          <w:rFonts w:ascii="MS UI Gothic" w:eastAsia="MS UI Gothic" w:hAnsi="MS UI Gothic"/>
          <w:sz w:val="24"/>
        </w:rPr>
        <w:t>く知られています。</w:t>
      </w:r>
      <w:r w:rsidR="003E3742">
        <w:rPr>
          <w:rFonts w:ascii="MS UI Gothic" w:eastAsia="MS UI Gothic" w:hAnsi="MS UI Gothic" w:hint="eastAsia"/>
          <w:sz w:val="24"/>
        </w:rPr>
        <w:br/>
      </w:r>
      <w:r w:rsidR="008677C9">
        <w:rPr>
          <w:rFonts w:ascii="MS UI Gothic" w:eastAsia="MS UI Gothic" w:hAnsi="MS UI Gothic"/>
          <w:sz w:val="24"/>
        </w:rPr>
        <w:t>土壌消毒剤の中であっても死滅しない特徴が</w:t>
      </w:r>
      <w:r w:rsidR="008677C9">
        <w:rPr>
          <w:rFonts w:ascii="MS UI Gothic" w:eastAsia="MS UI Gothic" w:hAnsi="MS UI Gothic" w:hint="eastAsia"/>
          <w:sz w:val="24"/>
        </w:rPr>
        <w:t>あり</w:t>
      </w:r>
      <w:r w:rsidRPr="008677C9">
        <w:rPr>
          <w:rFonts w:ascii="MS UI Gothic" w:eastAsia="MS UI Gothic" w:hAnsi="MS UI Gothic"/>
          <w:sz w:val="24"/>
        </w:rPr>
        <w:t>ます。</w:t>
      </w:r>
      <w:r w:rsidR="008677C9">
        <w:rPr>
          <w:rFonts w:ascii="MS UI Gothic" w:eastAsia="MS UI Gothic" w:hAnsi="MS UI Gothic" w:hint="eastAsia"/>
          <w:sz w:val="24"/>
        </w:rPr>
        <w:br/>
        <w:t xml:space="preserve">　</w:t>
      </w:r>
      <w:r w:rsidRPr="008677C9">
        <w:rPr>
          <w:rFonts w:ascii="MS UI Gothic" w:eastAsia="MS UI Gothic" w:hAnsi="MS UI Gothic"/>
          <w:sz w:val="24"/>
        </w:rPr>
        <w:t>通常の菌は、</w:t>
      </w:r>
      <w:r w:rsidRPr="008677C9">
        <w:rPr>
          <w:rFonts w:ascii="MS UI Gothic" w:eastAsia="MS UI Gothic" w:hAnsi="MS UI Gothic" w:hint="eastAsia"/>
          <w:sz w:val="24"/>
        </w:rPr>
        <w:t>化学薬品等の</w:t>
      </w:r>
      <w:r w:rsidRPr="008677C9">
        <w:rPr>
          <w:rFonts w:ascii="MS UI Gothic" w:eastAsia="MS UI Gothic" w:hAnsi="MS UI Gothic"/>
          <w:sz w:val="24"/>
        </w:rPr>
        <w:t>土壌消毒を行う過程で、</w:t>
      </w:r>
      <w:r w:rsidR="003E3742">
        <w:rPr>
          <w:rFonts w:ascii="MS UI Gothic" w:eastAsia="MS UI Gothic" w:hAnsi="MS UI Gothic" w:hint="eastAsia"/>
          <w:sz w:val="24"/>
        </w:rPr>
        <w:t>死滅してしまいます。そして薬品を使用する土壌消毒は</w:t>
      </w:r>
      <w:r w:rsidRPr="008677C9">
        <w:rPr>
          <w:rFonts w:ascii="MS UI Gothic" w:eastAsia="MS UI Gothic" w:hAnsi="MS UI Gothic"/>
          <w:sz w:val="24"/>
        </w:rPr>
        <w:t>土壌中の虫を殺虫すると同時に、土壌にとって</w:t>
      </w:r>
      <w:r w:rsidRPr="008677C9">
        <w:rPr>
          <w:rFonts w:ascii="MS UI Gothic" w:eastAsia="MS UI Gothic" w:hAnsi="MS UI Gothic" w:hint="eastAsia"/>
          <w:sz w:val="24"/>
        </w:rPr>
        <w:t>好ましい</w:t>
      </w:r>
      <w:r w:rsidRPr="008677C9">
        <w:rPr>
          <w:rFonts w:ascii="MS UI Gothic" w:eastAsia="MS UI Gothic" w:hAnsi="MS UI Gothic"/>
          <w:sz w:val="24"/>
        </w:rPr>
        <w:t>有用微生物</w:t>
      </w:r>
      <w:r w:rsidRPr="008677C9">
        <w:rPr>
          <w:rFonts w:ascii="MS UI Gothic" w:eastAsia="MS UI Gothic" w:hAnsi="MS UI Gothic" w:hint="eastAsia"/>
          <w:sz w:val="24"/>
        </w:rPr>
        <w:t>を</w:t>
      </w:r>
      <w:r w:rsidRPr="008677C9">
        <w:rPr>
          <w:rFonts w:ascii="MS UI Gothic" w:eastAsia="MS UI Gothic" w:hAnsi="MS UI Gothic"/>
          <w:sz w:val="24"/>
        </w:rPr>
        <w:t>も死滅</w:t>
      </w:r>
      <w:r w:rsidRPr="008677C9">
        <w:rPr>
          <w:rFonts w:ascii="MS UI Gothic" w:eastAsia="MS UI Gothic" w:hAnsi="MS UI Gothic" w:hint="eastAsia"/>
          <w:sz w:val="24"/>
        </w:rPr>
        <w:t>させてしまう危険性があります</w:t>
      </w:r>
      <w:r w:rsidRPr="008677C9">
        <w:rPr>
          <w:rFonts w:ascii="MS UI Gothic" w:eastAsia="MS UI Gothic" w:hAnsi="MS UI Gothic"/>
          <w:sz w:val="24"/>
        </w:rPr>
        <w:t>。</w:t>
      </w:r>
      <w:r w:rsidR="008677C9" w:rsidRPr="008677C9">
        <w:rPr>
          <w:rFonts w:ascii="MS UI Gothic" w:eastAsia="MS UI Gothic" w:hAnsi="MS UI Gothic" w:hint="eastAsia"/>
          <w:sz w:val="24"/>
        </w:rPr>
        <w:br/>
        <w:t xml:space="preserve">　</w:t>
      </w:r>
      <w:r w:rsidRPr="008677C9">
        <w:rPr>
          <w:rFonts w:ascii="MS UI Gothic" w:eastAsia="MS UI Gothic" w:hAnsi="MS UI Gothic" w:hint="eastAsia"/>
          <w:sz w:val="24"/>
        </w:rPr>
        <w:t>しかし</w:t>
      </w:r>
      <w:r w:rsidRPr="008677C9">
        <w:rPr>
          <w:rFonts w:ascii="MS UI Gothic" w:eastAsia="MS UI Gothic" w:hAnsi="MS UI Gothic"/>
          <w:sz w:val="24"/>
        </w:rPr>
        <w:t>、弊社の有用微生物</w:t>
      </w:r>
      <w:r w:rsidR="00317CFC">
        <w:rPr>
          <w:rFonts w:ascii="MS UI Gothic" w:eastAsia="MS UI Gothic" w:hAnsi="MS UI Gothic"/>
          <w:sz w:val="24"/>
        </w:rPr>
        <w:t>は『芽胞』を</w:t>
      </w:r>
      <w:r w:rsidR="00317CFC">
        <w:rPr>
          <w:rFonts w:ascii="MS UI Gothic" w:eastAsia="MS UI Gothic" w:hAnsi="MS UI Gothic" w:hint="eastAsia"/>
          <w:sz w:val="24"/>
        </w:rPr>
        <w:t>持って</w:t>
      </w:r>
      <w:r w:rsidR="00317CFC">
        <w:rPr>
          <w:rFonts w:ascii="MS UI Gothic" w:eastAsia="MS UI Gothic" w:hAnsi="MS UI Gothic"/>
          <w:sz w:val="24"/>
        </w:rPr>
        <w:t>いるために、</w:t>
      </w:r>
      <w:r w:rsidR="00317CFC">
        <w:rPr>
          <w:rFonts w:ascii="MS UI Gothic" w:eastAsia="MS UI Gothic" w:hAnsi="MS UI Gothic" w:hint="eastAsia"/>
          <w:sz w:val="24"/>
        </w:rPr>
        <w:t>薬品</w:t>
      </w:r>
      <w:r w:rsidRPr="008677C9">
        <w:rPr>
          <w:rFonts w:ascii="MS UI Gothic" w:eastAsia="MS UI Gothic" w:hAnsi="MS UI Gothic" w:hint="eastAsia"/>
          <w:sz w:val="24"/>
        </w:rPr>
        <w:t>を散布した</w:t>
      </w:r>
      <w:r w:rsidRPr="008677C9">
        <w:rPr>
          <w:rFonts w:ascii="MS UI Gothic" w:eastAsia="MS UI Gothic" w:hAnsi="MS UI Gothic"/>
          <w:sz w:val="24"/>
        </w:rPr>
        <w:t>土壌の中でも死滅しません</w:t>
      </w:r>
      <w:r w:rsidRPr="008677C9">
        <w:rPr>
          <w:rFonts w:ascii="MS UI Gothic" w:eastAsia="MS UI Gothic" w:hAnsi="MS UI Gothic" w:hint="eastAsia"/>
          <w:sz w:val="24"/>
        </w:rPr>
        <w:t>。</w:t>
      </w:r>
    </w:p>
    <w:p w14:paraId="472E26F2" w14:textId="77777777" w:rsidR="002F0E70" w:rsidRDefault="002F0E70">
      <w:pPr>
        <w:widowControl/>
        <w:jc w:val="left"/>
        <w:rPr>
          <w:rFonts w:ascii="MS UI Gothic" w:eastAsia="MS UI Gothic" w:hAnsi="MS UI Gothic"/>
          <w:sz w:val="24"/>
        </w:rPr>
      </w:pPr>
    </w:p>
    <w:p w14:paraId="5098E72F" w14:textId="77777777" w:rsidR="003E3742" w:rsidRPr="008677C9" w:rsidRDefault="003E3742">
      <w:pPr>
        <w:widowControl/>
        <w:jc w:val="left"/>
        <w:rPr>
          <w:rFonts w:ascii="MS UI Gothic" w:eastAsia="MS UI Gothic" w:hAnsi="MS UI Gothic"/>
          <w:sz w:val="24"/>
        </w:rPr>
      </w:pPr>
    </w:p>
    <w:p w14:paraId="14E9C4AD" w14:textId="77777777" w:rsidR="003E3742" w:rsidRDefault="00776E00" w:rsidP="003E3742">
      <w:pPr>
        <w:rPr>
          <w:rFonts w:ascii="MS UI Gothic" w:eastAsia="MS UI Gothic" w:hAnsi="MS UI Gothic"/>
          <w:sz w:val="24"/>
        </w:rPr>
      </w:pPr>
      <w:r>
        <w:rPr>
          <w:rFonts w:ascii="MS UI Gothic" w:eastAsia="MS UI Gothic" w:hAnsi="MS UI Gothic" w:hint="eastAsia"/>
          <w:b/>
          <w:bCs/>
          <w:sz w:val="28"/>
        </w:rPr>
        <w:t>◎</w:t>
      </w:r>
      <w:r w:rsidR="002F0E70" w:rsidRPr="008677C9">
        <w:rPr>
          <w:rFonts w:ascii="MS UI Gothic" w:eastAsia="MS UI Gothic" w:hAnsi="MS UI Gothic"/>
          <w:b/>
          <w:bCs/>
          <w:sz w:val="28"/>
        </w:rPr>
        <w:t>【連作障害耕地</w:t>
      </w:r>
      <w:r w:rsidR="002F0E70" w:rsidRPr="008677C9">
        <w:rPr>
          <w:rFonts w:ascii="MS UI Gothic" w:eastAsia="MS UI Gothic" w:hAnsi="MS UI Gothic" w:hint="eastAsia"/>
          <w:b/>
          <w:bCs/>
          <w:sz w:val="28"/>
        </w:rPr>
        <w:t>での使用</w:t>
      </w:r>
      <w:r w:rsidR="002F0E70" w:rsidRPr="008677C9">
        <w:rPr>
          <w:rFonts w:ascii="MS UI Gothic" w:eastAsia="MS UI Gothic" w:hAnsi="MS UI Gothic"/>
          <w:b/>
          <w:bCs/>
          <w:sz w:val="28"/>
        </w:rPr>
        <w:t>】</w:t>
      </w:r>
      <w:r w:rsidR="002F0E70" w:rsidRPr="008677C9">
        <w:rPr>
          <w:rFonts w:ascii="MS UI Gothic" w:eastAsia="MS UI Gothic" w:hAnsi="MS UI Gothic"/>
          <w:sz w:val="24"/>
        </w:rPr>
        <w:br/>
        <w:t xml:space="preserve">　日本の農業は諸外国に比べ 農地面積が少なく、同じ農地に同じ作物を連作します。</w:t>
      </w:r>
      <w:r w:rsidR="002F0E70" w:rsidRPr="00317CFC">
        <w:rPr>
          <w:rFonts w:ascii="MS UI Gothic" w:eastAsia="MS UI Gothic" w:hAnsi="MS UI Gothic"/>
          <w:sz w:val="24"/>
        </w:rPr>
        <w:t>その為、吸収されない『残留物』が土壌に蓄積</w:t>
      </w:r>
      <w:r w:rsidR="002F0E70" w:rsidRPr="00317CFC">
        <w:rPr>
          <w:rFonts w:ascii="MS UI Gothic" w:eastAsia="MS UI Gothic" w:hAnsi="MS UI Gothic" w:hint="eastAsia"/>
          <w:sz w:val="24"/>
        </w:rPr>
        <w:t>しがちで、そのことが</w:t>
      </w:r>
      <w:r w:rsidR="002F0E70" w:rsidRPr="00317CFC">
        <w:rPr>
          <w:rFonts w:ascii="MS UI Gothic" w:eastAsia="MS UI Gothic" w:hAnsi="MS UI Gothic"/>
          <w:sz w:val="24"/>
        </w:rPr>
        <w:t>作物に障害</w:t>
      </w:r>
      <w:r w:rsidR="002F0E70" w:rsidRPr="00317CFC">
        <w:rPr>
          <w:rFonts w:ascii="MS UI Gothic" w:eastAsia="MS UI Gothic" w:hAnsi="MS UI Gothic" w:hint="eastAsia"/>
          <w:sz w:val="24"/>
        </w:rPr>
        <w:t>を</w:t>
      </w:r>
      <w:r w:rsidR="002F0E70" w:rsidRPr="00317CFC">
        <w:rPr>
          <w:rFonts w:ascii="MS UI Gothic" w:eastAsia="MS UI Gothic" w:hAnsi="MS UI Gothic"/>
          <w:sz w:val="24"/>
        </w:rPr>
        <w:t>発生</w:t>
      </w:r>
      <w:r w:rsidR="002F0E70" w:rsidRPr="00317CFC">
        <w:rPr>
          <w:rFonts w:ascii="MS UI Gothic" w:eastAsia="MS UI Gothic" w:hAnsi="MS UI Gothic" w:hint="eastAsia"/>
          <w:sz w:val="24"/>
        </w:rPr>
        <w:t>させます</w:t>
      </w:r>
      <w:r w:rsidR="002F0E70" w:rsidRPr="00317CFC">
        <w:rPr>
          <w:rFonts w:ascii="MS UI Gothic" w:eastAsia="MS UI Gothic" w:hAnsi="MS UI Gothic"/>
          <w:sz w:val="24"/>
        </w:rPr>
        <w:t>。</w:t>
      </w:r>
      <w:r w:rsidR="002F0E70" w:rsidRPr="008677C9">
        <w:rPr>
          <w:rFonts w:ascii="MS UI Gothic" w:eastAsia="MS UI Gothic" w:hAnsi="MS UI Gothic"/>
          <w:sz w:val="24"/>
        </w:rPr>
        <w:t>このような土壌に</w:t>
      </w:r>
      <w:r w:rsidR="002F0E70" w:rsidRPr="008677C9">
        <w:rPr>
          <w:rFonts w:ascii="MS UI Gothic" w:eastAsia="MS UI Gothic" w:hAnsi="MS UI Gothic" w:hint="eastAsia"/>
          <w:sz w:val="24"/>
        </w:rPr>
        <w:t>弊社商品</w:t>
      </w:r>
      <w:r w:rsidR="003E3742">
        <w:rPr>
          <w:rFonts w:ascii="MS UI Gothic" w:eastAsia="MS UI Gothic" w:hAnsi="MS UI Gothic"/>
          <w:sz w:val="24"/>
        </w:rPr>
        <w:t>を散布</w:t>
      </w:r>
      <w:r w:rsidR="003E3742">
        <w:rPr>
          <w:rFonts w:ascii="MS UI Gothic" w:eastAsia="MS UI Gothic" w:hAnsi="MS UI Gothic" w:hint="eastAsia"/>
          <w:sz w:val="24"/>
        </w:rPr>
        <w:t>すると</w:t>
      </w:r>
      <w:r w:rsidR="002F0E70" w:rsidRPr="008677C9">
        <w:rPr>
          <w:rFonts w:ascii="MS UI Gothic" w:eastAsia="MS UI Gothic" w:hAnsi="MS UI Gothic"/>
          <w:sz w:val="24"/>
        </w:rPr>
        <w:t>、蓄積された残留物を</w:t>
      </w:r>
      <w:r w:rsidR="00317CFC">
        <w:rPr>
          <w:rFonts w:ascii="MS UI Gothic" w:eastAsia="MS UI Gothic" w:hAnsi="MS UI Gothic" w:hint="eastAsia"/>
          <w:sz w:val="24"/>
        </w:rPr>
        <w:t>微生物</w:t>
      </w:r>
      <w:r w:rsidR="002F0E70" w:rsidRPr="008677C9">
        <w:rPr>
          <w:rFonts w:ascii="MS UI Gothic" w:eastAsia="MS UI Gothic" w:hAnsi="MS UI Gothic"/>
          <w:sz w:val="24"/>
        </w:rPr>
        <w:t>が吸収分解して、バランスのとれた土壌に改善します。</w:t>
      </w:r>
    </w:p>
    <w:p w14:paraId="672AE914" w14:textId="77777777" w:rsidR="002F0E70" w:rsidRPr="003E3742" w:rsidRDefault="00317CFC" w:rsidP="003E3742">
      <w:pPr>
        <w:ind w:firstLineChars="100" w:firstLine="240"/>
        <w:rPr>
          <w:rFonts w:ascii="MS UI Gothic" w:eastAsia="MS UI Gothic" w:hAnsi="MS UI Gothic"/>
          <w:b/>
          <w:bCs/>
          <w:sz w:val="28"/>
        </w:rPr>
      </w:pPr>
      <w:r w:rsidRPr="00317CFC">
        <w:rPr>
          <w:rFonts w:ascii="MS UI Gothic" w:eastAsia="MS UI Gothic" w:hAnsi="MS UI Gothic"/>
          <w:sz w:val="24"/>
        </w:rPr>
        <w:t>また</w:t>
      </w:r>
      <w:r w:rsidRPr="00317CFC">
        <w:rPr>
          <w:rFonts w:ascii="MS UI Gothic" w:eastAsia="MS UI Gothic" w:hAnsi="MS UI Gothic" w:hint="eastAsia"/>
          <w:sz w:val="24"/>
        </w:rPr>
        <w:t>微生物</w:t>
      </w:r>
      <w:r w:rsidR="002F0E70" w:rsidRPr="00317CFC">
        <w:rPr>
          <w:rFonts w:ascii="MS UI Gothic" w:eastAsia="MS UI Gothic" w:hAnsi="MS UI Gothic"/>
          <w:sz w:val="24"/>
        </w:rPr>
        <w:t>が植物に必要な（蛋白質、ミネ</w:t>
      </w:r>
      <w:r w:rsidR="003E3742">
        <w:rPr>
          <w:rFonts w:ascii="MS UI Gothic" w:eastAsia="MS UI Gothic" w:hAnsi="MS UI Gothic"/>
          <w:sz w:val="24"/>
        </w:rPr>
        <w:t>ラル、アミノ酸、補酵素）等の養分を供給し</w:t>
      </w:r>
      <w:r w:rsidR="009626E1">
        <w:rPr>
          <w:rFonts w:ascii="MS UI Gothic" w:eastAsia="MS UI Gothic" w:hAnsi="MS UI Gothic" w:hint="eastAsia"/>
          <w:sz w:val="24"/>
        </w:rPr>
        <w:t>、</w:t>
      </w:r>
      <w:r w:rsidR="002F0E70" w:rsidRPr="00317CFC">
        <w:rPr>
          <w:rFonts w:ascii="MS UI Gothic" w:eastAsia="MS UI Gothic" w:hAnsi="MS UI Gothic"/>
          <w:sz w:val="24"/>
        </w:rPr>
        <w:t>植物の発育を促進させます。</w:t>
      </w:r>
    </w:p>
    <w:p w14:paraId="743C8200" w14:textId="77777777" w:rsidR="003E3742" w:rsidRPr="003E3742" w:rsidRDefault="003E3742" w:rsidP="003E3742">
      <w:pPr>
        <w:rPr>
          <w:rFonts w:ascii="MS UI Gothic" w:eastAsia="MS UI Gothic" w:hAnsi="MS UI Gothic"/>
          <w:b/>
          <w:bCs/>
          <w:sz w:val="24"/>
        </w:rPr>
      </w:pPr>
    </w:p>
    <w:p w14:paraId="50541CC1" w14:textId="77777777" w:rsidR="00ED493D" w:rsidRDefault="00776E00" w:rsidP="003E3742">
      <w:pPr>
        <w:rPr>
          <w:rFonts w:ascii="MS UI Gothic" w:eastAsia="MS UI Gothic" w:hAnsi="MS UI Gothic"/>
          <w:sz w:val="24"/>
        </w:rPr>
      </w:pPr>
      <w:r>
        <w:rPr>
          <w:rFonts w:ascii="MS UI Gothic" w:eastAsia="MS UI Gothic" w:hAnsi="MS UI Gothic" w:hint="eastAsia"/>
          <w:b/>
          <w:bCs/>
          <w:sz w:val="28"/>
        </w:rPr>
        <w:t>◎</w:t>
      </w:r>
      <w:r w:rsidR="002F0E70" w:rsidRPr="008677C9">
        <w:rPr>
          <w:rFonts w:ascii="MS UI Gothic" w:eastAsia="MS UI Gothic" w:hAnsi="MS UI Gothic"/>
          <w:b/>
          <w:bCs/>
          <w:sz w:val="28"/>
        </w:rPr>
        <w:t>【酸性</w:t>
      </w:r>
      <w:r>
        <w:rPr>
          <w:rFonts w:ascii="MS UI Gothic" w:eastAsia="MS UI Gothic" w:hAnsi="MS UI Gothic" w:hint="eastAsia"/>
          <w:b/>
          <w:bCs/>
          <w:sz w:val="28"/>
        </w:rPr>
        <w:t>化した</w:t>
      </w:r>
      <w:r w:rsidR="002F0E70" w:rsidRPr="008677C9">
        <w:rPr>
          <w:rFonts w:ascii="MS UI Gothic" w:eastAsia="MS UI Gothic" w:hAnsi="MS UI Gothic"/>
          <w:b/>
          <w:bCs/>
          <w:sz w:val="28"/>
        </w:rPr>
        <w:t>土壌</w:t>
      </w:r>
      <w:r w:rsidR="002F0E70" w:rsidRPr="008677C9">
        <w:rPr>
          <w:rFonts w:ascii="MS UI Gothic" w:eastAsia="MS UI Gothic" w:hAnsi="MS UI Gothic" w:hint="eastAsia"/>
          <w:b/>
          <w:bCs/>
          <w:sz w:val="28"/>
        </w:rPr>
        <w:t>での使用</w:t>
      </w:r>
      <w:r w:rsidR="002F0E70" w:rsidRPr="008677C9">
        <w:rPr>
          <w:rFonts w:ascii="MS UI Gothic" w:eastAsia="MS UI Gothic" w:hAnsi="MS UI Gothic"/>
          <w:b/>
          <w:bCs/>
          <w:sz w:val="28"/>
        </w:rPr>
        <w:t>】</w:t>
      </w:r>
      <w:r w:rsidR="002F0E70" w:rsidRPr="008677C9">
        <w:rPr>
          <w:rFonts w:ascii="MS UI Gothic" w:eastAsia="MS UI Gothic" w:hAnsi="MS UI Gothic"/>
          <w:sz w:val="24"/>
        </w:rPr>
        <w:br/>
        <w:t xml:space="preserve">　近代農業が発展した裏には豊富な化学肥料や農薬が使われてきました。しかし</w:t>
      </w:r>
      <w:r w:rsidR="002F0E70" w:rsidRPr="008677C9">
        <w:rPr>
          <w:rFonts w:ascii="MS UI Gothic" w:eastAsia="MS UI Gothic" w:hAnsi="MS UI Gothic" w:hint="eastAsia"/>
          <w:sz w:val="24"/>
        </w:rPr>
        <w:t>、</w:t>
      </w:r>
      <w:r w:rsidR="002F0E70" w:rsidRPr="008677C9">
        <w:rPr>
          <w:rFonts w:ascii="MS UI Gothic" w:eastAsia="MS UI Gothic" w:hAnsi="MS UI Gothic"/>
          <w:sz w:val="24"/>
        </w:rPr>
        <w:t>長年の使用で土壌が汚染し、</w:t>
      </w:r>
      <w:r w:rsidR="002F0E70" w:rsidRPr="008677C9">
        <w:rPr>
          <w:rFonts w:ascii="MS UI Gothic" w:eastAsia="MS UI Gothic" w:hAnsi="MS UI Gothic" w:hint="eastAsia"/>
          <w:sz w:val="24"/>
        </w:rPr>
        <w:t>「</w:t>
      </w:r>
      <w:r w:rsidR="002F0E70" w:rsidRPr="008677C9">
        <w:rPr>
          <w:rFonts w:ascii="MS UI Gothic" w:eastAsia="MS UI Gothic" w:hAnsi="MS UI Gothic"/>
          <w:sz w:val="24"/>
        </w:rPr>
        <w:t>亜梢酸態窒素</w:t>
      </w:r>
      <w:r w:rsidR="002F0E70" w:rsidRPr="008677C9">
        <w:rPr>
          <w:rFonts w:ascii="MS UI Gothic" w:eastAsia="MS UI Gothic" w:hAnsi="MS UI Gothic" w:hint="eastAsia"/>
          <w:sz w:val="24"/>
        </w:rPr>
        <w:t>」「</w:t>
      </w:r>
      <w:r w:rsidR="002F0E70" w:rsidRPr="008677C9">
        <w:rPr>
          <w:rFonts w:ascii="MS UI Gothic" w:eastAsia="MS UI Gothic" w:hAnsi="MS UI Gothic"/>
          <w:sz w:val="24"/>
        </w:rPr>
        <w:t>硝酸態窒素</w:t>
      </w:r>
      <w:r w:rsidR="002F0E70" w:rsidRPr="008677C9">
        <w:rPr>
          <w:rFonts w:ascii="MS UI Gothic" w:eastAsia="MS UI Gothic" w:hAnsi="MS UI Gothic" w:hint="eastAsia"/>
          <w:sz w:val="24"/>
        </w:rPr>
        <w:t>」「</w:t>
      </w:r>
      <w:r w:rsidR="002F0E70" w:rsidRPr="008677C9">
        <w:rPr>
          <w:rFonts w:ascii="MS UI Gothic" w:eastAsia="MS UI Gothic" w:hAnsi="MS UI Gothic"/>
          <w:sz w:val="24"/>
        </w:rPr>
        <w:t>イオウ化合物</w:t>
      </w:r>
      <w:r w:rsidR="002F0E70" w:rsidRPr="008677C9">
        <w:rPr>
          <w:rFonts w:ascii="MS UI Gothic" w:eastAsia="MS UI Gothic" w:hAnsi="MS UI Gothic" w:hint="eastAsia"/>
          <w:sz w:val="24"/>
        </w:rPr>
        <w:t>」</w:t>
      </w:r>
      <w:r w:rsidR="003E3742">
        <w:rPr>
          <w:rFonts w:ascii="MS UI Gothic" w:eastAsia="MS UI Gothic" w:hAnsi="MS UI Gothic" w:hint="eastAsia"/>
          <w:sz w:val="24"/>
        </w:rPr>
        <w:t>など</w:t>
      </w:r>
      <w:r w:rsidR="002F0E70" w:rsidRPr="008677C9">
        <w:rPr>
          <w:rFonts w:ascii="MS UI Gothic" w:eastAsia="MS UI Gothic" w:hAnsi="MS UI Gothic"/>
          <w:sz w:val="24"/>
        </w:rPr>
        <w:t>が蓄積</w:t>
      </w:r>
      <w:r w:rsidR="003E3742">
        <w:rPr>
          <w:rFonts w:ascii="MS UI Gothic" w:eastAsia="MS UI Gothic" w:hAnsi="MS UI Gothic" w:hint="eastAsia"/>
          <w:sz w:val="24"/>
        </w:rPr>
        <w:br/>
      </w:r>
      <w:r w:rsidR="002F0E70" w:rsidRPr="008677C9">
        <w:rPr>
          <w:rFonts w:ascii="MS UI Gothic" w:eastAsia="MS UI Gothic" w:hAnsi="MS UI Gothic"/>
          <w:sz w:val="24"/>
        </w:rPr>
        <w:lastRenderedPageBreak/>
        <w:t>し</w:t>
      </w:r>
      <w:r w:rsidR="002F0E70" w:rsidRPr="008677C9">
        <w:rPr>
          <w:rFonts w:ascii="MS UI Gothic" w:eastAsia="MS UI Gothic" w:hAnsi="MS UI Gothic" w:hint="eastAsia"/>
          <w:sz w:val="24"/>
        </w:rPr>
        <w:t>がちです。</w:t>
      </w:r>
      <w:r w:rsidR="002F0E70" w:rsidRPr="00317CFC">
        <w:rPr>
          <w:rFonts w:ascii="MS UI Gothic" w:eastAsia="MS UI Gothic" w:hAnsi="MS UI Gothic" w:hint="eastAsia"/>
          <w:sz w:val="24"/>
        </w:rPr>
        <w:t>結果、土壌は酸性化し</w:t>
      </w:r>
      <w:r w:rsidR="002F0E70" w:rsidRPr="00317CFC">
        <w:rPr>
          <w:rFonts w:ascii="MS UI Gothic" w:eastAsia="MS UI Gothic" w:hAnsi="MS UI Gothic"/>
          <w:sz w:val="24"/>
        </w:rPr>
        <w:t>、土中の温度が</w:t>
      </w:r>
      <w:r w:rsidR="002F0E70" w:rsidRPr="00317CFC">
        <w:rPr>
          <w:rFonts w:ascii="MS UI Gothic" w:eastAsia="MS UI Gothic" w:hAnsi="MS UI Gothic" w:hint="eastAsia"/>
          <w:sz w:val="24"/>
        </w:rPr>
        <w:t>一定温度になりますと</w:t>
      </w:r>
      <w:r w:rsidR="002F0E70" w:rsidRPr="00317CFC">
        <w:rPr>
          <w:rFonts w:ascii="MS UI Gothic" w:eastAsia="MS UI Gothic" w:hAnsi="MS UI Gothic"/>
          <w:sz w:val="24"/>
        </w:rPr>
        <w:t>亜硝酸や硝酸が、化学反応をおこし</w:t>
      </w:r>
      <w:r w:rsidR="002F0E70" w:rsidRPr="00317CFC">
        <w:rPr>
          <w:rFonts w:ascii="MS UI Gothic" w:eastAsia="MS UI Gothic" w:hAnsi="MS UI Gothic" w:hint="eastAsia"/>
          <w:sz w:val="24"/>
        </w:rPr>
        <w:t>ます。そして</w:t>
      </w:r>
      <w:r w:rsidR="002F0E70" w:rsidRPr="00317CFC">
        <w:rPr>
          <w:rFonts w:ascii="MS UI Gothic" w:eastAsia="MS UI Gothic" w:hAnsi="MS UI Gothic"/>
          <w:sz w:val="24"/>
        </w:rPr>
        <w:t>悪化した土壌から硫化窒素</w:t>
      </w:r>
      <w:r w:rsidR="002F0E70" w:rsidRPr="00317CFC">
        <w:rPr>
          <w:rFonts w:ascii="MS UI Gothic" w:eastAsia="MS UI Gothic" w:hAnsi="MS UI Gothic" w:hint="eastAsia"/>
          <w:sz w:val="24"/>
        </w:rPr>
        <w:t>等</w:t>
      </w:r>
      <w:r w:rsidR="002F0E70" w:rsidRPr="00317CFC">
        <w:rPr>
          <w:rFonts w:ascii="MS UI Gothic" w:eastAsia="MS UI Gothic" w:hAnsi="MS UI Gothic"/>
          <w:sz w:val="24"/>
        </w:rPr>
        <w:t>のガスが発生し</w:t>
      </w:r>
      <w:r w:rsidR="002F0E70" w:rsidRPr="00317CFC">
        <w:rPr>
          <w:rFonts w:ascii="MS UI Gothic" w:eastAsia="MS UI Gothic" w:hAnsi="MS UI Gothic" w:hint="eastAsia"/>
          <w:sz w:val="24"/>
        </w:rPr>
        <w:t>、それが</w:t>
      </w:r>
      <w:r w:rsidR="00ED493D">
        <w:rPr>
          <w:rFonts w:ascii="MS UI Gothic" w:eastAsia="MS UI Gothic" w:hAnsi="MS UI Gothic"/>
          <w:sz w:val="24"/>
        </w:rPr>
        <w:t>作物の根腐れ</w:t>
      </w:r>
      <w:r w:rsidR="002F0E70" w:rsidRPr="00317CFC">
        <w:rPr>
          <w:rFonts w:ascii="MS UI Gothic" w:eastAsia="MS UI Gothic" w:hAnsi="MS UI Gothic"/>
          <w:sz w:val="24"/>
        </w:rPr>
        <w:t>の原因となります</w:t>
      </w:r>
      <w:r w:rsidR="002F0E70" w:rsidRPr="008677C9">
        <w:rPr>
          <w:rFonts w:ascii="MS UI Gothic" w:eastAsia="MS UI Gothic" w:hAnsi="MS UI Gothic"/>
          <w:sz w:val="24"/>
        </w:rPr>
        <w:t>。</w:t>
      </w:r>
    </w:p>
    <w:p w14:paraId="45E0018A" w14:textId="77777777" w:rsidR="003E3742" w:rsidRDefault="002F0E70" w:rsidP="003E3742">
      <w:pPr>
        <w:ind w:firstLineChars="100" w:firstLine="240"/>
        <w:rPr>
          <w:rFonts w:ascii="MS UI Gothic" w:eastAsia="MS UI Gothic" w:hAnsi="MS UI Gothic"/>
          <w:sz w:val="24"/>
        </w:rPr>
      </w:pPr>
      <w:r w:rsidRPr="008677C9">
        <w:rPr>
          <w:rFonts w:ascii="MS UI Gothic" w:eastAsia="MS UI Gothic" w:hAnsi="MS UI Gothic" w:hint="eastAsia"/>
          <w:sz w:val="24"/>
        </w:rPr>
        <w:t>弊社</w:t>
      </w:r>
      <w:r w:rsidRPr="008677C9">
        <w:rPr>
          <w:rFonts w:ascii="MS UI Gothic" w:eastAsia="MS UI Gothic" w:hAnsi="MS UI Gothic"/>
          <w:sz w:val="24"/>
        </w:rPr>
        <w:t xml:space="preserve">のバクテリアは </w:t>
      </w:r>
      <w:r w:rsidR="00ED493D">
        <w:rPr>
          <w:rFonts w:ascii="MS UI Gothic" w:eastAsia="MS UI Gothic" w:hAnsi="MS UI Gothic" w:hint="eastAsia"/>
          <w:sz w:val="24"/>
        </w:rPr>
        <w:t>これら</w:t>
      </w:r>
      <w:r w:rsidRPr="008677C9">
        <w:rPr>
          <w:rFonts w:ascii="MS UI Gothic" w:eastAsia="MS UI Gothic" w:hAnsi="MS UI Gothic"/>
          <w:sz w:val="24"/>
        </w:rPr>
        <w:t>を吸収分解し、酸性</w:t>
      </w:r>
      <w:r w:rsidRPr="008677C9">
        <w:rPr>
          <w:rFonts w:ascii="MS UI Gothic" w:eastAsia="MS UI Gothic" w:hAnsi="MS UI Gothic" w:hint="eastAsia"/>
          <w:sz w:val="24"/>
        </w:rPr>
        <w:t>化した</w:t>
      </w:r>
      <w:r w:rsidRPr="008677C9">
        <w:rPr>
          <w:rFonts w:ascii="MS UI Gothic" w:eastAsia="MS UI Gothic" w:hAnsi="MS UI Gothic"/>
          <w:sz w:val="24"/>
        </w:rPr>
        <w:t>土壌</w:t>
      </w:r>
      <w:r w:rsidRPr="008677C9">
        <w:rPr>
          <w:rFonts w:ascii="MS UI Gothic" w:eastAsia="MS UI Gothic" w:hAnsi="MS UI Gothic" w:hint="eastAsia"/>
          <w:sz w:val="24"/>
        </w:rPr>
        <w:t>を</w:t>
      </w:r>
      <w:r w:rsidRPr="008677C9">
        <w:rPr>
          <w:rFonts w:ascii="MS UI Gothic" w:eastAsia="MS UI Gothic" w:hAnsi="MS UI Gothic"/>
          <w:sz w:val="24"/>
        </w:rPr>
        <w:t>改善</w:t>
      </w:r>
      <w:r w:rsidRPr="008677C9">
        <w:rPr>
          <w:rFonts w:ascii="MS UI Gothic" w:eastAsia="MS UI Gothic" w:hAnsi="MS UI Gothic" w:hint="eastAsia"/>
          <w:sz w:val="24"/>
        </w:rPr>
        <w:t>することで、</w:t>
      </w:r>
      <w:r w:rsidRPr="008677C9">
        <w:rPr>
          <w:rFonts w:ascii="MS UI Gothic" w:eastAsia="MS UI Gothic" w:hAnsi="MS UI Gothic"/>
          <w:sz w:val="24"/>
        </w:rPr>
        <w:t>植物の</w:t>
      </w:r>
      <w:r w:rsidR="003E3742">
        <w:rPr>
          <w:rFonts w:ascii="MS UI Gothic" w:eastAsia="MS UI Gothic" w:hAnsi="MS UI Gothic" w:hint="eastAsia"/>
          <w:sz w:val="24"/>
        </w:rPr>
        <w:br/>
      </w:r>
      <w:r w:rsidRPr="008677C9">
        <w:rPr>
          <w:rFonts w:ascii="MS UI Gothic" w:eastAsia="MS UI Gothic" w:hAnsi="MS UI Gothic"/>
          <w:sz w:val="24"/>
        </w:rPr>
        <w:t>根</w:t>
      </w:r>
      <w:r w:rsidRPr="008677C9">
        <w:rPr>
          <w:rFonts w:ascii="MS UI Gothic" w:eastAsia="MS UI Gothic" w:hAnsi="MS UI Gothic" w:hint="eastAsia"/>
          <w:sz w:val="24"/>
        </w:rPr>
        <w:t>の</w:t>
      </w:r>
      <w:r w:rsidRPr="008677C9">
        <w:rPr>
          <w:rFonts w:ascii="MS UI Gothic" w:eastAsia="MS UI Gothic" w:hAnsi="MS UI Gothic"/>
          <w:sz w:val="24"/>
        </w:rPr>
        <w:t>張り</w:t>
      </w:r>
      <w:r w:rsidRPr="008677C9">
        <w:rPr>
          <w:rFonts w:ascii="MS UI Gothic" w:eastAsia="MS UI Gothic" w:hAnsi="MS UI Gothic" w:hint="eastAsia"/>
          <w:sz w:val="24"/>
        </w:rPr>
        <w:t>を</w:t>
      </w:r>
      <w:r w:rsidRPr="008677C9">
        <w:rPr>
          <w:rFonts w:ascii="MS UI Gothic" w:eastAsia="MS UI Gothic" w:hAnsi="MS UI Gothic"/>
          <w:sz w:val="24"/>
        </w:rPr>
        <w:t>よく</w:t>
      </w:r>
      <w:r w:rsidRPr="008677C9">
        <w:rPr>
          <w:rFonts w:ascii="MS UI Gothic" w:eastAsia="MS UI Gothic" w:hAnsi="MS UI Gothic" w:hint="eastAsia"/>
          <w:sz w:val="24"/>
        </w:rPr>
        <w:t>し、</w:t>
      </w:r>
      <w:r w:rsidRPr="008677C9">
        <w:rPr>
          <w:rFonts w:ascii="MS UI Gothic" w:eastAsia="MS UI Gothic" w:hAnsi="MS UI Gothic"/>
          <w:sz w:val="24"/>
        </w:rPr>
        <w:t>成長</w:t>
      </w:r>
      <w:r w:rsidRPr="008677C9">
        <w:rPr>
          <w:rFonts w:ascii="MS UI Gothic" w:eastAsia="MS UI Gothic" w:hAnsi="MS UI Gothic" w:hint="eastAsia"/>
          <w:sz w:val="24"/>
        </w:rPr>
        <w:t>促進をサポートします</w:t>
      </w:r>
      <w:r w:rsidRPr="008677C9">
        <w:rPr>
          <w:rFonts w:ascii="MS UI Gothic" w:eastAsia="MS UI Gothic" w:hAnsi="MS UI Gothic"/>
          <w:sz w:val="24"/>
        </w:rPr>
        <w:t>。</w:t>
      </w:r>
    </w:p>
    <w:p w14:paraId="3DA7D46A" w14:textId="77777777" w:rsidR="002F0E70" w:rsidRDefault="002F0E70" w:rsidP="003E3742">
      <w:pPr>
        <w:ind w:firstLineChars="100" w:firstLine="240"/>
        <w:rPr>
          <w:rFonts w:ascii="MS UI Gothic" w:eastAsia="MS UI Gothic" w:hAnsi="MS UI Gothic"/>
          <w:sz w:val="24"/>
        </w:rPr>
      </w:pPr>
      <w:r w:rsidRPr="008677C9">
        <w:rPr>
          <w:rFonts w:ascii="MS UI Gothic" w:eastAsia="MS UI Gothic" w:hAnsi="MS UI Gothic" w:hint="eastAsia"/>
          <w:sz w:val="24"/>
        </w:rPr>
        <w:t>微生物の活動範囲はｐｈ4.5～9.9となっていますのでアルカリ性土壌にも対応できます。</w:t>
      </w:r>
    </w:p>
    <w:p w14:paraId="6A8CB2B5" w14:textId="77777777" w:rsidR="003E3742" w:rsidRPr="008677C9" w:rsidRDefault="003E3742" w:rsidP="00ED493D">
      <w:pPr>
        <w:ind w:firstLineChars="100" w:firstLine="240"/>
        <w:rPr>
          <w:rFonts w:ascii="MS UI Gothic" w:eastAsia="MS UI Gothic" w:hAnsi="MS UI Gothic"/>
          <w:sz w:val="24"/>
        </w:rPr>
      </w:pPr>
    </w:p>
    <w:p w14:paraId="32B0BF8B" w14:textId="77777777" w:rsidR="002F0E70" w:rsidRPr="008677C9" w:rsidRDefault="00776E00" w:rsidP="003E3742">
      <w:pPr>
        <w:rPr>
          <w:rFonts w:ascii="MS UI Gothic" w:eastAsia="MS UI Gothic" w:hAnsi="MS UI Gothic"/>
          <w:b/>
          <w:bCs/>
          <w:sz w:val="24"/>
        </w:rPr>
      </w:pPr>
      <w:r>
        <w:rPr>
          <w:rFonts w:ascii="MS UI Gothic" w:eastAsia="MS UI Gothic" w:hAnsi="MS UI Gothic" w:hint="eastAsia"/>
          <w:b/>
          <w:bCs/>
          <w:sz w:val="28"/>
        </w:rPr>
        <w:t>◎</w:t>
      </w:r>
      <w:r w:rsidR="002F0E70" w:rsidRPr="008677C9">
        <w:rPr>
          <w:rFonts w:ascii="MS UI Gothic" w:eastAsia="MS UI Gothic" w:hAnsi="MS UI Gothic"/>
          <w:b/>
          <w:bCs/>
          <w:sz w:val="28"/>
        </w:rPr>
        <w:t>【塩類集積障害</w:t>
      </w:r>
      <w:r w:rsidR="002F0E70" w:rsidRPr="008677C9">
        <w:rPr>
          <w:rFonts w:ascii="MS UI Gothic" w:eastAsia="MS UI Gothic" w:hAnsi="MS UI Gothic" w:hint="eastAsia"/>
          <w:b/>
          <w:bCs/>
          <w:sz w:val="28"/>
        </w:rPr>
        <w:t>での使用</w:t>
      </w:r>
      <w:r w:rsidR="002F0E70" w:rsidRPr="008677C9">
        <w:rPr>
          <w:rFonts w:ascii="MS UI Gothic" w:eastAsia="MS UI Gothic" w:hAnsi="MS UI Gothic"/>
          <w:b/>
          <w:bCs/>
          <w:sz w:val="28"/>
        </w:rPr>
        <w:t>】</w:t>
      </w:r>
    </w:p>
    <w:p w14:paraId="41B0FFA7" w14:textId="77777777" w:rsidR="00ED493D" w:rsidRDefault="00ED493D">
      <w:pPr>
        <w:rPr>
          <w:rFonts w:ascii="MS UI Gothic" w:eastAsia="MS UI Gothic" w:hAnsi="MS UI Gothic"/>
          <w:sz w:val="24"/>
        </w:rPr>
      </w:pPr>
      <w:r>
        <w:rPr>
          <w:rFonts w:ascii="MS UI Gothic" w:eastAsia="MS UI Gothic" w:hAnsi="MS UI Gothic"/>
          <w:sz w:val="24"/>
        </w:rPr>
        <w:t xml:space="preserve">　施設園芸（ビニールハウス）栽培においては、塩類</w:t>
      </w:r>
      <w:r w:rsidR="002F0E70" w:rsidRPr="008677C9">
        <w:rPr>
          <w:rFonts w:ascii="MS UI Gothic" w:eastAsia="MS UI Gothic" w:hAnsi="MS UI Gothic"/>
          <w:sz w:val="24"/>
        </w:rPr>
        <w:t>過剰集積傷害があります。特に野菜栽培、果樹栽培土壌で見受けられ</w:t>
      </w:r>
      <w:r>
        <w:rPr>
          <w:rFonts w:ascii="MS UI Gothic" w:eastAsia="MS UI Gothic" w:hAnsi="MS UI Gothic" w:hint="eastAsia"/>
          <w:sz w:val="24"/>
        </w:rPr>
        <w:t>、</w:t>
      </w:r>
      <w:r>
        <w:rPr>
          <w:rFonts w:ascii="MS UI Gothic" w:eastAsia="MS UI Gothic" w:hAnsi="MS UI Gothic"/>
          <w:sz w:val="24"/>
        </w:rPr>
        <w:t>連作</w:t>
      </w:r>
      <w:r w:rsidR="002F0E70" w:rsidRPr="008677C9">
        <w:rPr>
          <w:rFonts w:ascii="MS UI Gothic" w:eastAsia="MS UI Gothic" w:hAnsi="MS UI Gothic"/>
          <w:sz w:val="24"/>
        </w:rPr>
        <w:t>にともなう生育低下を補うために植物の吸収量以上の施肥をすることと、また</w:t>
      </w:r>
      <w:r>
        <w:rPr>
          <w:rFonts w:ascii="MS UI Gothic" w:eastAsia="MS UI Gothic" w:hAnsi="MS UI Gothic" w:hint="eastAsia"/>
          <w:sz w:val="24"/>
        </w:rPr>
        <w:t>、</w:t>
      </w:r>
      <w:r w:rsidR="002F0E70" w:rsidRPr="008677C9">
        <w:rPr>
          <w:rFonts w:ascii="MS UI Gothic" w:eastAsia="MS UI Gothic" w:hAnsi="MS UI Gothic"/>
          <w:sz w:val="24"/>
        </w:rPr>
        <w:t>ビニールハウス内であるために、土壌に蓄積した塩類が雨で流れでないことが大きな原因と</w:t>
      </w:r>
      <w:r>
        <w:rPr>
          <w:rFonts w:ascii="MS UI Gothic" w:eastAsia="MS UI Gothic" w:hAnsi="MS UI Gothic" w:hint="eastAsia"/>
          <w:sz w:val="24"/>
        </w:rPr>
        <w:t>なっています</w:t>
      </w:r>
      <w:r w:rsidR="002F0E70" w:rsidRPr="008677C9">
        <w:rPr>
          <w:rFonts w:ascii="MS UI Gothic" w:eastAsia="MS UI Gothic" w:hAnsi="MS UI Gothic"/>
          <w:sz w:val="24"/>
        </w:rPr>
        <w:t>。</w:t>
      </w:r>
    </w:p>
    <w:p w14:paraId="3E4C806F" w14:textId="77777777" w:rsidR="00ED493D" w:rsidRDefault="002F0E70" w:rsidP="00ED493D">
      <w:pPr>
        <w:ind w:firstLineChars="100" w:firstLine="240"/>
        <w:rPr>
          <w:rFonts w:ascii="MS UI Gothic" w:eastAsia="MS UI Gothic" w:hAnsi="MS UI Gothic"/>
          <w:sz w:val="24"/>
        </w:rPr>
      </w:pPr>
      <w:r w:rsidRPr="00ED493D">
        <w:rPr>
          <w:rFonts w:ascii="MS UI Gothic" w:eastAsia="MS UI Gothic" w:hAnsi="MS UI Gothic"/>
          <w:sz w:val="24"/>
        </w:rPr>
        <w:t>窒素肥料を多量施用すると、土壌中に多量の硝酸態窒素が蓄積し、たとえ石灰資材を施用しても、土壌は酸性化してしまいます。</w:t>
      </w:r>
    </w:p>
    <w:p w14:paraId="17E80934" w14:textId="77777777" w:rsidR="00ED493D" w:rsidRDefault="002F0E70" w:rsidP="00ED493D">
      <w:pPr>
        <w:ind w:firstLineChars="100" w:firstLine="240"/>
        <w:rPr>
          <w:rFonts w:ascii="MS UI Gothic" w:eastAsia="MS UI Gothic" w:hAnsi="MS UI Gothic"/>
          <w:sz w:val="24"/>
        </w:rPr>
      </w:pPr>
      <w:r w:rsidRPr="00ED493D">
        <w:rPr>
          <w:rFonts w:ascii="MS UI Gothic" w:eastAsia="MS UI Gothic" w:hAnsi="MS UI Gothic"/>
          <w:sz w:val="24"/>
        </w:rPr>
        <w:t>硝酸態窒素の蓄積した土壌には、『バイオ</w:t>
      </w:r>
      <w:r w:rsidR="00ED493D">
        <w:rPr>
          <w:rFonts w:ascii="MS UI Gothic" w:eastAsia="MS UI Gothic" w:hAnsi="MS UI Gothic"/>
          <w:sz w:val="24"/>
        </w:rPr>
        <w:t>コロニー』をご使用下さい。『バイオコロニー』に培地した</w:t>
      </w:r>
      <w:r w:rsidR="00ED493D">
        <w:rPr>
          <w:rFonts w:ascii="MS UI Gothic" w:eastAsia="MS UI Gothic" w:hAnsi="MS UI Gothic" w:hint="eastAsia"/>
          <w:sz w:val="24"/>
        </w:rPr>
        <w:t>微生物</w:t>
      </w:r>
      <w:r w:rsidR="00ED493D">
        <w:rPr>
          <w:rFonts w:ascii="MS UI Gothic" w:eastAsia="MS UI Gothic" w:hAnsi="MS UI Gothic"/>
          <w:sz w:val="24"/>
        </w:rPr>
        <w:t>が</w:t>
      </w:r>
      <w:r w:rsidRPr="00ED493D">
        <w:rPr>
          <w:rFonts w:ascii="MS UI Gothic" w:eastAsia="MS UI Gothic" w:hAnsi="MS UI Gothic"/>
          <w:sz w:val="24"/>
        </w:rPr>
        <w:t>硝酸態窒素を分解し</w:t>
      </w:r>
      <w:r w:rsidRPr="00ED493D">
        <w:rPr>
          <w:rFonts w:ascii="MS UI Gothic" w:eastAsia="MS UI Gothic" w:hAnsi="MS UI Gothic" w:hint="eastAsia"/>
          <w:sz w:val="24"/>
        </w:rPr>
        <w:t>、</w:t>
      </w:r>
      <w:r w:rsidRPr="00ED493D">
        <w:rPr>
          <w:rFonts w:ascii="MS UI Gothic" w:eastAsia="MS UI Gothic" w:hAnsi="MS UI Gothic"/>
          <w:sz w:val="24"/>
        </w:rPr>
        <w:t>塩類集積土壊を蘇生</w:t>
      </w:r>
      <w:r w:rsidRPr="00ED493D">
        <w:rPr>
          <w:rFonts w:ascii="MS UI Gothic" w:eastAsia="MS UI Gothic" w:hAnsi="MS UI Gothic" w:hint="eastAsia"/>
          <w:sz w:val="24"/>
        </w:rPr>
        <w:t>、</w:t>
      </w:r>
      <w:r w:rsidRPr="00ED493D">
        <w:rPr>
          <w:rFonts w:ascii="MS UI Gothic" w:eastAsia="MS UI Gothic" w:hAnsi="MS UI Gothic"/>
          <w:sz w:val="24"/>
        </w:rPr>
        <w:t>活性化します。</w:t>
      </w:r>
    </w:p>
    <w:p w14:paraId="3BB5D26D" w14:textId="77777777" w:rsidR="002F0E70" w:rsidRPr="008677C9" w:rsidRDefault="002F0E70" w:rsidP="00ED493D">
      <w:pPr>
        <w:ind w:firstLineChars="100" w:firstLine="240"/>
        <w:rPr>
          <w:rFonts w:ascii="MS UI Gothic" w:eastAsia="MS UI Gothic" w:hAnsi="MS UI Gothic"/>
          <w:sz w:val="24"/>
        </w:rPr>
      </w:pPr>
      <w:r w:rsidRPr="008677C9">
        <w:rPr>
          <w:rFonts w:ascii="MS UI Gothic" w:eastAsia="MS UI Gothic" w:hAnsi="MS UI Gothic" w:hint="eastAsia"/>
          <w:sz w:val="24"/>
        </w:rPr>
        <w:t>また</w:t>
      </w:r>
      <w:r w:rsidR="00ED493D">
        <w:rPr>
          <w:rFonts w:ascii="MS UI Gothic" w:eastAsia="MS UI Gothic" w:hAnsi="MS UI Gothic" w:hint="eastAsia"/>
          <w:sz w:val="24"/>
        </w:rPr>
        <w:t>、</w:t>
      </w:r>
      <w:r w:rsidRPr="008677C9">
        <w:rPr>
          <w:rFonts w:ascii="MS UI Gothic" w:eastAsia="MS UI Gothic" w:hAnsi="MS UI Gothic"/>
          <w:sz w:val="24"/>
        </w:rPr>
        <w:t>『バイオテック』を作付け時に使用されますと、作物の根張り</w:t>
      </w:r>
      <w:r w:rsidRPr="008677C9">
        <w:rPr>
          <w:rFonts w:ascii="MS UI Gothic" w:eastAsia="MS UI Gothic" w:hAnsi="MS UI Gothic" w:hint="eastAsia"/>
          <w:sz w:val="24"/>
        </w:rPr>
        <w:t>を</w:t>
      </w:r>
      <w:r w:rsidRPr="008677C9">
        <w:rPr>
          <w:rFonts w:ascii="MS UI Gothic" w:eastAsia="MS UI Gothic" w:hAnsi="MS UI Gothic"/>
          <w:sz w:val="24"/>
        </w:rPr>
        <w:t>良く</w:t>
      </w:r>
      <w:r w:rsidRPr="008677C9">
        <w:rPr>
          <w:rFonts w:ascii="MS UI Gothic" w:eastAsia="MS UI Gothic" w:hAnsi="MS UI Gothic" w:hint="eastAsia"/>
          <w:sz w:val="24"/>
        </w:rPr>
        <w:t>し</w:t>
      </w:r>
      <w:r w:rsidRPr="008677C9">
        <w:rPr>
          <w:rFonts w:ascii="MS UI Gothic" w:eastAsia="MS UI Gothic" w:hAnsi="MS UI Gothic"/>
          <w:sz w:val="24"/>
        </w:rPr>
        <w:t>、発育促進を補います</w:t>
      </w:r>
      <w:r w:rsidRPr="008677C9">
        <w:rPr>
          <w:rFonts w:ascii="MS UI Gothic" w:eastAsia="MS UI Gothic" w:hAnsi="MS UI Gothic" w:hint="eastAsia"/>
          <w:sz w:val="24"/>
        </w:rPr>
        <w:t>。</w:t>
      </w:r>
    </w:p>
    <w:p w14:paraId="495684D3" w14:textId="77777777" w:rsidR="002F0E70" w:rsidRPr="008677C9" w:rsidRDefault="002F0E70">
      <w:pPr>
        <w:rPr>
          <w:rFonts w:ascii="MS UI Gothic" w:eastAsia="MS UI Gothic" w:hAnsi="MS UI Gothic"/>
          <w:sz w:val="24"/>
        </w:rPr>
      </w:pPr>
    </w:p>
    <w:p w14:paraId="17327BB4" w14:textId="77777777" w:rsidR="002F0E70" w:rsidRPr="008677C9" w:rsidRDefault="003E3742">
      <w:pPr>
        <w:ind w:firstLineChars="100" w:firstLine="240"/>
        <w:rPr>
          <w:rFonts w:ascii="MS UI Gothic" w:eastAsia="MS UI Gothic" w:hAnsi="MS UI Gothic"/>
          <w:sz w:val="24"/>
        </w:rPr>
      </w:pPr>
      <w:r>
        <w:rPr>
          <w:rStyle w:val="a3"/>
          <w:rFonts w:ascii="MS UI Gothic" w:eastAsia="MS UI Gothic" w:hAnsi="MS UI Gothic"/>
          <w:b w:val="0"/>
          <w:bCs w:val="0"/>
          <w:sz w:val="24"/>
        </w:rPr>
        <w:t>毎年</w:t>
      </w:r>
      <w:r w:rsidR="002F0E70" w:rsidRPr="008677C9">
        <w:rPr>
          <w:rStyle w:val="a3"/>
          <w:rFonts w:ascii="MS UI Gothic" w:eastAsia="MS UI Gothic" w:hAnsi="MS UI Gothic" w:hint="eastAsia"/>
          <w:b w:val="0"/>
          <w:bCs w:val="0"/>
          <w:sz w:val="24"/>
        </w:rPr>
        <w:t>全国の</w:t>
      </w:r>
      <w:r w:rsidR="002F0E70" w:rsidRPr="008677C9">
        <w:rPr>
          <w:rStyle w:val="a3"/>
          <w:rFonts w:ascii="MS UI Gothic" w:eastAsia="MS UI Gothic" w:hAnsi="MS UI Gothic"/>
          <w:b w:val="0"/>
          <w:bCs w:val="0"/>
          <w:sz w:val="24"/>
        </w:rPr>
        <w:t>農家様で品質のよい農作物、バランスのとれた土壌作り</w:t>
      </w:r>
      <w:r>
        <w:rPr>
          <w:rStyle w:val="a3"/>
          <w:rFonts w:ascii="MS UI Gothic" w:eastAsia="MS UI Gothic" w:hAnsi="MS UI Gothic" w:hint="eastAsia"/>
          <w:b w:val="0"/>
          <w:bCs w:val="0"/>
          <w:sz w:val="24"/>
        </w:rPr>
        <w:t>や</w:t>
      </w:r>
      <w:r w:rsidR="00776E00">
        <w:rPr>
          <w:rStyle w:val="a3"/>
          <w:rFonts w:ascii="MS UI Gothic" w:eastAsia="MS UI Gothic" w:hAnsi="MS UI Gothic" w:hint="eastAsia"/>
          <w:b w:val="0"/>
          <w:bCs w:val="0"/>
          <w:sz w:val="24"/>
        </w:rPr>
        <w:t>病気の予防の為に弊社製品をご使用いただいています。</w:t>
      </w:r>
    </w:p>
    <w:p w14:paraId="06C07532" w14:textId="77777777" w:rsidR="002F0E70" w:rsidRPr="003E3742" w:rsidRDefault="002F0E70" w:rsidP="00ED493D">
      <w:pPr>
        <w:rPr>
          <w:rFonts w:ascii="MS UI Gothic" w:eastAsia="MS UI Gothic" w:hAnsi="MS UI Gothic"/>
          <w:sz w:val="24"/>
        </w:rPr>
      </w:pPr>
    </w:p>
    <w:p w14:paraId="205CB99C" w14:textId="77777777" w:rsidR="00ED493D" w:rsidRDefault="00C0130C" w:rsidP="00ED493D">
      <w:pPr>
        <w:rPr>
          <w:rFonts w:ascii="MS UI Gothic" w:eastAsia="MS UI Gothic" w:hAnsi="MS UI Gothic"/>
          <w:sz w:val="24"/>
        </w:rPr>
      </w:pPr>
      <w:r>
        <w:rPr>
          <w:rFonts w:ascii="MS UI Gothic" w:eastAsia="MS UI Gothic" w:hAnsi="MS UI Gothic" w:hint="eastAsia"/>
          <w:noProof/>
          <w:sz w:val="24"/>
        </w:rPr>
        <w:drawing>
          <wp:inline distT="0" distB="0" distL="0" distR="0" wp14:anchorId="6A6704E0" wp14:editId="0D32F2C6">
            <wp:extent cx="5318760" cy="2994660"/>
            <wp:effectExtent l="0" t="0" r="0" b="0"/>
            <wp:docPr id="6" name="図 1" descr="2019510_190523_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019510_190523_000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8760" cy="2994660"/>
                    </a:xfrm>
                    <a:prstGeom prst="rect">
                      <a:avLst/>
                    </a:prstGeom>
                    <a:noFill/>
                    <a:ln>
                      <a:noFill/>
                    </a:ln>
                  </pic:spPr>
                </pic:pic>
              </a:graphicData>
            </a:graphic>
          </wp:inline>
        </w:drawing>
      </w:r>
      <w:r>
        <w:rPr>
          <w:rFonts w:ascii="MS UI Gothic" w:eastAsia="MS UI Gothic" w:hAnsi="MS UI Gothic" w:hint="eastAsia"/>
          <w:noProof/>
          <w:sz w:val="24"/>
        </w:rPr>
        <w:lastRenderedPageBreak/>
        <w:drawing>
          <wp:inline distT="0" distB="0" distL="0" distR="0" wp14:anchorId="769850E5" wp14:editId="4C645F85">
            <wp:extent cx="5318760" cy="2994660"/>
            <wp:effectExtent l="0" t="0" r="0" b="0"/>
            <wp:docPr id="5" name="図 2" descr="2019510_190523_0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2019510_190523_000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8760" cy="2994660"/>
                    </a:xfrm>
                    <a:prstGeom prst="rect">
                      <a:avLst/>
                    </a:prstGeom>
                    <a:noFill/>
                    <a:ln>
                      <a:noFill/>
                    </a:ln>
                  </pic:spPr>
                </pic:pic>
              </a:graphicData>
            </a:graphic>
          </wp:inline>
        </w:drawing>
      </w:r>
      <w:r>
        <w:rPr>
          <w:rFonts w:ascii="MS UI Gothic" w:eastAsia="MS UI Gothic" w:hAnsi="MS UI Gothic" w:hint="eastAsia"/>
          <w:noProof/>
          <w:sz w:val="24"/>
        </w:rPr>
        <w:drawing>
          <wp:inline distT="0" distB="0" distL="0" distR="0" wp14:anchorId="41B154BF" wp14:editId="4B0CFEA6">
            <wp:extent cx="5318760" cy="2994660"/>
            <wp:effectExtent l="0" t="0" r="0" b="0"/>
            <wp:docPr id="4" name="図 3" descr="2019510_190523_0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019510_190523_000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8760" cy="2994660"/>
                    </a:xfrm>
                    <a:prstGeom prst="rect">
                      <a:avLst/>
                    </a:prstGeom>
                    <a:noFill/>
                    <a:ln>
                      <a:noFill/>
                    </a:ln>
                  </pic:spPr>
                </pic:pic>
              </a:graphicData>
            </a:graphic>
          </wp:inline>
        </w:drawing>
      </w:r>
    </w:p>
    <w:p w14:paraId="2049633A" w14:textId="77777777" w:rsidR="00ED493D" w:rsidRPr="008677C9" w:rsidRDefault="00ED493D" w:rsidP="00ED493D">
      <w:pPr>
        <w:rPr>
          <w:rFonts w:ascii="MS UI Gothic" w:eastAsia="MS UI Gothic" w:hAnsi="MS UI Gothic"/>
          <w:sz w:val="24"/>
        </w:rPr>
      </w:pPr>
    </w:p>
    <w:p w14:paraId="3A705B79" w14:textId="77777777" w:rsidR="002F0E70" w:rsidRPr="00A104DD" w:rsidRDefault="002F0E70" w:rsidP="00ED493D">
      <w:pPr>
        <w:ind w:left="240" w:hangingChars="100" w:hanging="240"/>
        <w:rPr>
          <w:rFonts w:ascii="MS UI Gothic" w:eastAsia="MS UI Gothic" w:hAnsi="MS UI Gothic"/>
          <w:color w:val="984806"/>
          <w:sz w:val="24"/>
        </w:rPr>
      </w:pPr>
      <w:r w:rsidRPr="00A104DD">
        <w:rPr>
          <w:rStyle w:val="a3"/>
          <w:rFonts w:ascii="MS UI Gothic" w:eastAsia="MS UI Gothic" w:hAnsi="MS UI Gothic"/>
          <w:b w:val="0"/>
          <w:bCs w:val="0"/>
          <w:color w:val="984806"/>
          <w:sz w:val="24"/>
        </w:rPr>
        <w:t>※</w:t>
      </w:r>
      <w:r w:rsidR="00524404" w:rsidRPr="00A104DD">
        <w:rPr>
          <w:rStyle w:val="a3"/>
          <w:rFonts w:ascii="MS UI Gothic" w:eastAsia="MS UI Gothic" w:hAnsi="MS UI Gothic"/>
          <w:b w:val="0"/>
          <w:bCs w:val="0"/>
          <w:color w:val="984806"/>
          <w:sz w:val="24"/>
        </w:rPr>
        <w:t>使用方法は土壌消毒の</w:t>
      </w:r>
      <w:r w:rsidR="00524404" w:rsidRPr="00A104DD">
        <w:rPr>
          <w:rStyle w:val="a3"/>
          <w:rFonts w:ascii="MS UI Gothic" w:eastAsia="MS UI Gothic" w:hAnsi="MS UI Gothic" w:hint="eastAsia"/>
          <w:b w:val="0"/>
          <w:bCs w:val="0"/>
          <w:color w:val="984806"/>
          <w:sz w:val="24"/>
        </w:rPr>
        <w:t>方法</w:t>
      </w:r>
      <w:r w:rsidRPr="00A104DD">
        <w:rPr>
          <w:rStyle w:val="a3"/>
          <w:rFonts w:ascii="MS UI Gothic" w:eastAsia="MS UI Gothic" w:hAnsi="MS UI Gothic"/>
          <w:b w:val="0"/>
          <w:bCs w:val="0"/>
          <w:color w:val="984806"/>
          <w:sz w:val="24"/>
        </w:rPr>
        <w:t>と同じです。100</w:t>
      </w:r>
      <w:r w:rsidR="00524404" w:rsidRPr="00A104DD">
        <w:rPr>
          <w:rStyle w:val="a3"/>
          <w:rFonts w:ascii="MS UI Gothic" w:eastAsia="MS UI Gothic" w:hAnsi="MS UI Gothic" w:hint="eastAsia"/>
          <w:b w:val="0"/>
          <w:bCs w:val="0"/>
          <w:color w:val="984806"/>
          <w:sz w:val="24"/>
        </w:rPr>
        <w:t>0</w:t>
      </w:r>
      <w:r w:rsidRPr="00A104DD">
        <w:rPr>
          <w:rStyle w:val="a3"/>
          <w:rFonts w:ascii="MS UI Gothic" w:eastAsia="MS UI Gothic" w:hAnsi="MS UI Gothic"/>
          <w:b w:val="0"/>
          <w:bCs w:val="0"/>
          <w:color w:val="984806"/>
          <w:sz w:val="24"/>
        </w:rPr>
        <w:t>倍～</w:t>
      </w:r>
      <w:r w:rsidR="00524404" w:rsidRPr="00A104DD">
        <w:rPr>
          <w:rStyle w:val="a3"/>
          <w:rFonts w:ascii="MS UI Gothic" w:eastAsia="MS UI Gothic" w:hAnsi="MS UI Gothic"/>
          <w:b w:val="0"/>
          <w:bCs w:val="0"/>
          <w:color w:val="984806"/>
          <w:sz w:val="24"/>
        </w:rPr>
        <w:t>20</w:t>
      </w:r>
      <w:r w:rsidR="00524404" w:rsidRPr="00A104DD">
        <w:rPr>
          <w:rStyle w:val="a3"/>
          <w:rFonts w:ascii="MS UI Gothic" w:eastAsia="MS UI Gothic" w:hAnsi="MS UI Gothic" w:hint="eastAsia"/>
          <w:b w:val="0"/>
          <w:bCs w:val="0"/>
          <w:color w:val="984806"/>
          <w:sz w:val="24"/>
        </w:rPr>
        <w:t>00</w:t>
      </w:r>
      <w:r w:rsidR="00524404" w:rsidRPr="00A104DD">
        <w:rPr>
          <w:rStyle w:val="a3"/>
          <w:rFonts w:ascii="MS UI Gothic" w:eastAsia="MS UI Gothic" w:hAnsi="MS UI Gothic"/>
          <w:b w:val="0"/>
          <w:bCs w:val="0"/>
          <w:color w:val="984806"/>
          <w:sz w:val="24"/>
        </w:rPr>
        <w:t>倍に希釈し、動力噴霧器で、葉面撒布、あるいは</w:t>
      </w:r>
      <w:r w:rsidRPr="00A104DD">
        <w:rPr>
          <w:rStyle w:val="a3"/>
          <w:rFonts w:ascii="MS UI Gothic" w:eastAsia="MS UI Gothic" w:hAnsi="MS UI Gothic"/>
          <w:b w:val="0"/>
          <w:bCs w:val="0"/>
          <w:color w:val="984806"/>
          <w:sz w:val="24"/>
        </w:rPr>
        <w:t>土壌に撒布します。特にイチゴ農家様から好評を得ております。</w:t>
      </w:r>
      <w:r w:rsidR="00524404" w:rsidRPr="00A104DD">
        <w:rPr>
          <w:rStyle w:val="a3"/>
          <w:rFonts w:ascii="MS UI Gothic" w:eastAsia="MS UI Gothic" w:hAnsi="MS UI Gothic" w:hint="eastAsia"/>
          <w:b w:val="0"/>
          <w:bCs w:val="0"/>
          <w:color w:val="984806"/>
          <w:sz w:val="24"/>
        </w:rPr>
        <w:br/>
      </w:r>
      <w:r w:rsidRPr="00A104DD">
        <w:rPr>
          <w:rStyle w:val="a3"/>
          <w:rFonts w:ascii="MS UI Gothic" w:eastAsia="MS UI Gothic" w:hAnsi="MS UI Gothic"/>
          <w:b w:val="0"/>
          <w:bCs w:val="0"/>
          <w:color w:val="984806"/>
          <w:sz w:val="24"/>
        </w:rPr>
        <w:t>高級メロン、果樹、カライモ、イチゴ、ナス</w:t>
      </w:r>
      <w:r w:rsidR="00ED493D" w:rsidRPr="00A104DD">
        <w:rPr>
          <w:rStyle w:val="a3"/>
          <w:rFonts w:ascii="MS UI Gothic" w:eastAsia="MS UI Gothic" w:hAnsi="MS UI Gothic" w:hint="eastAsia"/>
          <w:b w:val="0"/>
          <w:bCs w:val="0"/>
          <w:color w:val="984806"/>
          <w:sz w:val="24"/>
        </w:rPr>
        <w:t>、ベビーリーフ等</w:t>
      </w:r>
      <w:r w:rsidRPr="00A104DD">
        <w:rPr>
          <w:rStyle w:val="a3"/>
          <w:rFonts w:ascii="MS UI Gothic" w:eastAsia="MS UI Gothic" w:hAnsi="MS UI Gothic"/>
          <w:b w:val="0"/>
          <w:bCs w:val="0"/>
          <w:color w:val="984806"/>
          <w:sz w:val="24"/>
        </w:rPr>
        <w:t>多数。</w:t>
      </w:r>
    </w:p>
    <w:p w14:paraId="0371FBAA" w14:textId="77777777" w:rsidR="002F0E70" w:rsidRPr="008677C9" w:rsidRDefault="002F0E70">
      <w:pPr>
        <w:ind w:firstLineChars="100" w:firstLine="240"/>
        <w:rPr>
          <w:rFonts w:ascii="MS UI Gothic" w:eastAsia="MS UI Gothic" w:hAnsi="MS UI Gothic"/>
          <w:color w:val="0000FF"/>
          <w:sz w:val="24"/>
        </w:rPr>
      </w:pPr>
      <w:r w:rsidRPr="00A104DD">
        <w:rPr>
          <w:rFonts w:ascii="MS UI Gothic" w:eastAsia="MS UI Gothic" w:hAnsi="MS UI Gothic" w:hint="eastAsia"/>
          <w:color w:val="984806"/>
          <w:sz w:val="24"/>
        </w:rPr>
        <w:t>（その年の作柄の結果をもとに具体的な散布量を</w:t>
      </w:r>
      <w:r w:rsidR="00524404" w:rsidRPr="00A104DD">
        <w:rPr>
          <w:rFonts w:ascii="MS UI Gothic" w:eastAsia="MS UI Gothic" w:hAnsi="MS UI Gothic" w:hint="eastAsia"/>
          <w:color w:val="984806"/>
          <w:sz w:val="24"/>
        </w:rPr>
        <w:t>各々</w:t>
      </w:r>
      <w:r w:rsidRPr="00A104DD">
        <w:rPr>
          <w:rFonts w:ascii="MS UI Gothic" w:eastAsia="MS UI Gothic" w:hAnsi="MS UI Gothic" w:hint="eastAsia"/>
          <w:color w:val="984806"/>
          <w:sz w:val="24"/>
        </w:rPr>
        <w:t>調整されています）</w:t>
      </w:r>
      <w:r w:rsidRPr="008677C9">
        <w:rPr>
          <w:rFonts w:ascii="MS UI Gothic" w:eastAsia="MS UI Gothic" w:hAnsi="MS UI Gothic" w:hint="eastAsia"/>
          <w:color w:val="0000FF"/>
          <w:sz w:val="24"/>
        </w:rPr>
        <w:t>。</w:t>
      </w:r>
    </w:p>
    <w:p w14:paraId="46D05FE8" w14:textId="77777777" w:rsidR="002F0E70" w:rsidRPr="008677C9" w:rsidRDefault="002F0E70">
      <w:pPr>
        <w:rPr>
          <w:rFonts w:ascii="MS UI Gothic" w:eastAsia="MS UI Gothic" w:hAnsi="MS UI Gothic"/>
          <w:sz w:val="24"/>
        </w:rPr>
      </w:pPr>
    </w:p>
    <w:p w14:paraId="42FC1522" w14:textId="77777777" w:rsidR="002F0E70" w:rsidRPr="00776E00" w:rsidRDefault="00776E00">
      <w:pPr>
        <w:widowControl/>
        <w:jc w:val="left"/>
        <w:rPr>
          <w:rFonts w:ascii="MS UI Gothic" w:eastAsia="MS UI Gothic" w:hAnsi="MS UI Gothic"/>
          <w:kern w:val="0"/>
          <w:sz w:val="28"/>
          <w:szCs w:val="28"/>
        </w:rPr>
      </w:pPr>
      <w:r w:rsidRPr="00776E00">
        <w:rPr>
          <w:rFonts w:ascii="MS UI Gothic" w:eastAsia="MS UI Gothic" w:hAnsi="MS UI Gothic" w:hint="eastAsia"/>
          <w:b/>
          <w:sz w:val="28"/>
          <w:szCs w:val="28"/>
        </w:rPr>
        <w:t>◎</w:t>
      </w:r>
      <w:r w:rsidR="002F0E70" w:rsidRPr="00776E00">
        <w:rPr>
          <w:rStyle w:val="a3"/>
          <w:rFonts w:ascii="MS UI Gothic" w:eastAsia="MS UI Gothic" w:hAnsi="MS UI Gothic"/>
          <w:sz w:val="28"/>
          <w:szCs w:val="28"/>
        </w:rPr>
        <w:t>散布量目安</w:t>
      </w:r>
    </w:p>
    <w:p w14:paraId="5BC388A0" w14:textId="77777777" w:rsidR="002F0E70" w:rsidRPr="009626E1" w:rsidRDefault="002F0E70">
      <w:pPr>
        <w:rPr>
          <w:rFonts w:ascii="MS UI Gothic" w:eastAsia="MS UI Gothic" w:hAnsi="MS UI Gothic"/>
          <w:sz w:val="24"/>
        </w:rPr>
      </w:pPr>
      <w:r w:rsidRPr="009626E1">
        <w:rPr>
          <w:rFonts w:ascii="MS UI Gothic" w:eastAsia="MS UI Gothic" w:hAnsi="MS UI Gothic"/>
          <w:sz w:val="24"/>
        </w:rPr>
        <w:t xml:space="preserve">　</w:t>
      </w:r>
      <w:r w:rsidRPr="009626E1">
        <w:rPr>
          <w:rStyle w:val="a3"/>
          <w:rFonts w:ascii="MS UI Gothic" w:eastAsia="MS UI Gothic" w:hAnsi="MS UI Gothic"/>
          <w:sz w:val="24"/>
        </w:rPr>
        <w:t>『バイオコロニー』・・・１反　で2</w:t>
      </w:r>
      <w:r w:rsidR="00ED493D" w:rsidRPr="009626E1">
        <w:rPr>
          <w:rStyle w:val="a3"/>
          <w:rFonts w:ascii="MS UI Gothic" w:eastAsia="MS UI Gothic" w:hAnsi="MS UI Gothic"/>
          <w:sz w:val="24"/>
        </w:rPr>
        <w:t>袋が目安</w:t>
      </w:r>
    </w:p>
    <w:p w14:paraId="775D42B4" w14:textId="77777777" w:rsidR="002F0E70" w:rsidRPr="009626E1" w:rsidRDefault="00ED493D">
      <w:pPr>
        <w:rPr>
          <w:rFonts w:ascii="MS UI Gothic" w:eastAsia="MS UI Gothic" w:hAnsi="MS UI Gothic"/>
          <w:sz w:val="24"/>
        </w:rPr>
      </w:pPr>
      <w:r w:rsidRPr="009626E1">
        <w:rPr>
          <w:rStyle w:val="a3"/>
          <w:rFonts w:ascii="MS UI Gothic" w:eastAsia="MS UI Gothic" w:hAnsi="MS UI Gothic"/>
          <w:sz w:val="24"/>
        </w:rPr>
        <w:t xml:space="preserve">　『バイオテック』・・・１反で、４袋が目安</w:t>
      </w:r>
    </w:p>
    <w:p w14:paraId="4FD4F8C3" w14:textId="77777777" w:rsidR="001F0EA1" w:rsidRPr="009626E1" w:rsidRDefault="002F0E70">
      <w:pPr>
        <w:rPr>
          <w:rFonts w:ascii="MS UI Gothic" w:eastAsia="MS UI Gothic" w:hAnsi="MS UI Gothic"/>
        </w:rPr>
      </w:pPr>
      <w:r w:rsidRPr="009626E1">
        <w:rPr>
          <w:rStyle w:val="a3"/>
          <w:rFonts w:ascii="MS UI Gothic" w:eastAsia="MS UI Gothic" w:hAnsi="MS UI Gothic"/>
          <w:sz w:val="24"/>
        </w:rPr>
        <w:t xml:space="preserve">　『バイオリキッド』・・・１缶　20</w:t>
      </w:r>
      <w:r w:rsidR="00ED493D" w:rsidRPr="009626E1">
        <w:rPr>
          <w:rStyle w:val="a3"/>
          <w:rFonts w:ascii="MS UI Gothic" w:eastAsia="MS UI Gothic" w:hAnsi="MS UI Gothic"/>
          <w:sz w:val="24"/>
        </w:rPr>
        <w:t>リットルで、</w:t>
      </w:r>
      <w:r w:rsidR="009626E1">
        <w:rPr>
          <w:rStyle w:val="a3"/>
          <w:rFonts w:ascii="MS UI Gothic" w:eastAsia="MS UI Gothic" w:hAnsi="MS UI Gothic" w:hint="eastAsia"/>
          <w:sz w:val="24"/>
        </w:rPr>
        <w:t>2</w:t>
      </w:r>
      <w:r w:rsidR="00ED493D" w:rsidRPr="009626E1">
        <w:rPr>
          <w:rStyle w:val="a3"/>
          <w:rFonts w:ascii="MS UI Gothic" w:eastAsia="MS UI Gothic" w:hAnsi="MS UI Gothic"/>
          <w:sz w:val="24"/>
        </w:rPr>
        <w:t>反が目安</w:t>
      </w:r>
    </w:p>
    <w:p w14:paraId="385836F8" w14:textId="77777777" w:rsidR="002F0E70" w:rsidRPr="008677C9" w:rsidRDefault="00776E00" w:rsidP="00776E00">
      <w:pPr>
        <w:rPr>
          <w:rFonts w:ascii="MS UI Gothic" w:eastAsia="MS UI Gothic" w:hAnsi="MS UI Gothic"/>
          <w:b/>
          <w:bCs/>
          <w:sz w:val="24"/>
        </w:rPr>
      </w:pPr>
      <w:r>
        <w:rPr>
          <w:rFonts w:ascii="MS UI Gothic" w:eastAsia="MS UI Gothic" w:hAnsi="MS UI Gothic" w:hint="eastAsia"/>
          <w:b/>
          <w:bCs/>
          <w:sz w:val="28"/>
        </w:rPr>
        <w:lastRenderedPageBreak/>
        <w:t>◎</w:t>
      </w:r>
      <w:r w:rsidR="002F0E70" w:rsidRPr="008677C9">
        <w:rPr>
          <w:rFonts w:ascii="MS UI Gothic" w:eastAsia="MS UI Gothic" w:hAnsi="MS UI Gothic" w:hint="eastAsia"/>
          <w:b/>
          <w:bCs/>
          <w:sz w:val="28"/>
        </w:rPr>
        <w:t>【植物と土壌微生物の働きについて】</w:t>
      </w:r>
    </w:p>
    <w:p w14:paraId="2B4191AD" w14:textId="77777777" w:rsidR="002F0E70" w:rsidRPr="008677C9" w:rsidRDefault="002F0E70">
      <w:pPr>
        <w:numPr>
          <w:ilvl w:val="0"/>
          <w:numId w:val="1"/>
        </w:numPr>
        <w:rPr>
          <w:rFonts w:ascii="MS UI Gothic" w:eastAsia="MS UI Gothic" w:hAnsi="MS UI Gothic"/>
          <w:sz w:val="24"/>
        </w:rPr>
      </w:pPr>
      <w:r w:rsidRPr="008677C9">
        <w:rPr>
          <w:rFonts w:ascii="MS UI Gothic" w:eastAsia="MS UI Gothic" w:hAnsi="MS UI Gothic" w:hint="eastAsia"/>
          <w:b/>
          <w:bCs/>
          <w:sz w:val="24"/>
        </w:rPr>
        <w:t>根</w:t>
      </w:r>
      <w:r w:rsidR="00776E00">
        <w:rPr>
          <w:rFonts w:ascii="MS UI Gothic" w:eastAsia="MS UI Gothic" w:hAnsi="MS UI Gothic" w:hint="eastAsia"/>
          <w:sz w:val="24"/>
        </w:rPr>
        <w:t xml:space="preserve">　</w:t>
      </w:r>
      <w:r w:rsidRPr="008677C9">
        <w:rPr>
          <w:rFonts w:ascii="MS UI Gothic" w:eastAsia="MS UI Gothic" w:hAnsi="MS UI Gothic" w:hint="eastAsia"/>
          <w:sz w:val="24"/>
        </w:rPr>
        <w:t>（栄養素を吸収）</w:t>
      </w:r>
    </w:p>
    <w:p w14:paraId="0D7E5B90" w14:textId="77777777" w:rsidR="002F0E70" w:rsidRPr="008677C9" w:rsidRDefault="002F0E70">
      <w:pPr>
        <w:numPr>
          <w:ilvl w:val="0"/>
          <w:numId w:val="1"/>
        </w:numPr>
        <w:rPr>
          <w:rFonts w:ascii="MS UI Gothic" w:eastAsia="MS UI Gothic" w:hAnsi="MS UI Gothic"/>
          <w:sz w:val="24"/>
        </w:rPr>
      </w:pPr>
      <w:r w:rsidRPr="008677C9">
        <w:rPr>
          <w:rFonts w:ascii="MS UI Gothic" w:eastAsia="MS UI Gothic" w:hAnsi="MS UI Gothic" w:hint="eastAsia"/>
          <w:b/>
          <w:bCs/>
          <w:sz w:val="24"/>
        </w:rPr>
        <w:t>根毛</w:t>
      </w:r>
      <w:r w:rsidR="00776E00">
        <w:rPr>
          <w:rFonts w:ascii="MS UI Gothic" w:eastAsia="MS UI Gothic" w:hAnsi="MS UI Gothic" w:hint="eastAsia"/>
          <w:b/>
          <w:bCs/>
          <w:sz w:val="24"/>
        </w:rPr>
        <w:t xml:space="preserve">　</w:t>
      </w:r>
      <w:r w:rsidRPr="008677C9">
        <w:rPr>
          <w:rFonts w:ascii="MS UI Gothic" w:eastAsia="MS UI Gothic" w:hAnsi="MS UI Gothic" w:hint="eastAsia"/>
          <w:sz w:val="24"/>
        </w:rPr>
        <w:t>（　　〃　　　）</w:t>
      </w:r>
    </w:p>
    <w:p w14:paraId="438B6241" w14:textId="77777777" w:rsidR="002F0E70" w:rsidRPr="008677C9" w:rsidRDefault="002F0E70">
      <w:pPr>
        <w:numPr>
          <w:ilvl w:val="0"/>
          <w:numId w:val="1"/>
        </w:numPr>
        <w:rPr>
          <w:rFonts w:ascii="MS UI Gothic" w:eastAsia="MS UI Gothic" w:hAnsi="MS UI Gothic"/>
          <w:b/>
          <w:bCs/>
          <w:sz w:val="24"/>
        </w:rPr>
      </w:pPr>
      <w:r w:rsidRPr="008677C9">
        <w:rPr>
          <w:rFonts w:ascii="MS UI Gothic" w:eastAsia="MS UI Gothic" w:hAnsi="MS UI Gothic" w:hint="eastAsia"/>
          <w:b/>
          <w:bCs/>
          <w:sz w:val="24"/>
        </w:rPr>
        <w:t>根圏微生物</w:t>
      </w:r>
      <w:r w:rsidR="00776E00">
        <w:rPr>
          <w:rFonts w:ascii="MS UI Gothic" w:eastAsia="MS UI Gothic" w:hAnsi="MS UI Gothic" w:hint="eastAsia"/>
          <w:b/>
          <w:bCs/>
          <w:sz w:val="24"/>
        </w:rPr>
        <w:t xml:space="preserve">　</w:t>
      </w:r>
      <w:r w:rsidRPr="008677C9">
        <w:rPr>
          <w:rFonts w:ascii="MS UI Gothic" w:eastAsia="MS UI Gothic" w:hAnsi="MS UI Gothic" w:hint="eastAsia"/>
          <w:bCs/>
          <w:sz w:val="24"/>
        </w:rPr>
        <w:t>（</w:t>
      </w:r>
      <w:r w:rsidRPr="008677C9">
        <w:rPr>
          <w:rFonts w:ascii="MS UI Gothic" w:eastAsia="MS UI Gothic" w:hAnsi="MS UI Gothic" w:hint="eastAsia"/>
          <w:sz w:val="24"/>
        </w:rPr>
        <w:t>根の周り（根圏）に生息する微生物）</w:t>
      </w:r>
    </w:p>
    <w:p w14:paraId="55452144" w14:textId="77777777" w:rsidR="002F0E70" w:rsidRPr="008677C9" w:rsidRDefault="002F0E70">
      <w:pPr>
        <w:ind w:firstLineChars="100" w:firstLine="240"/>
        <w:rPr>
          <w:rFonts w:ascii="MS UI Gothic" w:eastAsia="MS UI Gothic" w:hAnsi="MS UI Gothic"/>
          <w:sz w:val="24"/>
        </w:rPr>
      </w:pPr>
      <w:r w:rsidRPr="008677C9">
        <w:rPr>
          <w:rFonts w:ascii="MS UI Gothic" w:eastAsia="MS UI Gothic" w:hAnsi="MS UI Gothic" w:hint="eastAsia"/>
          <w:sz w:val="24"/>
        </w:rPr>
        <w:t>（生死を繰り返しながら植物根に多大の影響を与える分泌を出している）</w:t>
      </w:r>
    </w:p>
    <w:p w14:paraId="581A1CBF" w14:textId="77777777" w:rsidR="002F0E70" w:rsidRPr="008677C9" w:rsidRDefault="002F0E70">
      <w:pPr>
        <w:rPr>
          <w:rFonts w:ascii="MS UI Gothic" w:eastAsia="MS UI Gothic" w:hAnsi="MS UI Gothic"/>
          <w:sz w:val="24"/>
        </w:rPr>
      </w:pPr>
      <w:r w:rsidRPr="008677C9">
        <w:rPr>
          <w:rFonts w:ascii="MS UI Gothic" w:eastAsia="MS UI Gothic" w:hAnsi="MS UI Gothic" w:hint="eastAsia"/>
          <w:sz w:val="24"/>
        </w:rPr>
        <w:t xml:space="preserve">　　　　↓</w:t>
      </w:r>
    </w:p>
    <w:p w14:paraId="7CCDAC91" w14:textId="77777777" w:rsidR="002F0E70" w:rsidRPr="008677C9" w:rsidRDefault="002F0E70" w:rsidP="00776E00">
      <w:pPr>
        <w:ind w:leftChars="115" w:left="1446" w:hangingChars="500" w:hanging="1205"/>
        <w:rPr>
          <w:rFonts w:ascii="MS UI Gothic" w:eastAsia="MS UI Gothic" w:hAnsi="MS UI Gothic"/>
          <w:sz w:val="24"/>
        </w:rPr>
      </w:pPr>
      <w:r w:rsidRPr="008677C9">
        <w:rPr>
          <w:rFonts w:ascii="MS UI Gothic" w:eastAsia="MS UI Gothic" w:hAnsi="MS UI Gothic" w:hint="eastAsia"/>
          <w:b/>
          <w:bCs/>
          <w:sz w:val="24"/>
        </w:rPr>
        <w:t>農業有益菌：</w:t>
      </w:r>
      <w:r w:rsidRPr="008677C9">
        <w:rPr>
          <w:rFonts w:ascii="MS UI Gothic" w:eastAsia="MS UI Gothic" w:hAnsi="MS UI Gothic" w:hint="eastAsia"/>
          <w:sz w:val="24"/>
        </w:rPr>
        <w:t>植物は好影響を受け、健全に成長し多収穫を受けることができ</w:t>
      </w:r>
      <w:r w:rsidR="00776E00">
        <w:rPr>
          <w:rFonts w:ascii="MS UI Gothic" w:eastAsia="MS UI Gothic" w:hAnsi="MS UI Gothic" w:hint="eastAsia"/>
          <w:sz w:val="24"/>
        </w:rPr>
        <w:t>ます</w:t>
      </w:r>
      <w:r w:rsidRPr="008677C9">
        <w:rPr>
          <w:rFonts w:ascii="MS UI Gothic" w:eastAsia="MS UI Gothic" w:hAnsi="MS UI Gothic" w:hint="eastAsia"/>
          <w:sz w:val="24"/>
        </w:rPr>
        <w:t>。</w:t>
      </w:r>
      <w:r w:rsidR="00776E00">
        <w:rPr>
          <w:rFonts w:ascii="MS UI Gothic" w:eastAsia="MS UI Gothic" w:hAnsi="MS UI Gothic"/>
          <w:sz w:val="24"/>
        </w:rPr>
        <w:br/>
      </w:r>
      <w:r w:rsidR="00776E00">
        <w:rPr>
          <w:rFonts w:ascii="MS UI Gothic" w:eastAsia="MS UI Gothic" w:hAnsi="MS UI Gothic" w:hint="eastAsia"/>
          <w:sz w:val="24"/>
        </w:rPr>
        <w:t>蛋白質・アミノ酸・ミネラル・酵母・ビタミン・</w:t>
      </w:r>
      <w:r w:rsidRPr="00776E00">
        <w:rPr>
          <w:rFonts w:ascii="MS UI Gothic" w:eastAsia="MS UI Gothic" w:hAnsi="MS UI Gothic" w:hint="eastAsia"/>
          <w:sz w:val="24"/>
        </w:rPr>
        <w:t>補酵素を分泌し多収穫をもたらすとともに、品質向上をサポートしています。</w:t>
      </w:r>
      <w:r w:rsidR="00776E00">
        <w:rPr>
          <w:rFonts w:ascii="MS UI Gothic" w:eastAsia="MS UI Gothic" w:hAnsi="MS UI Gothic"/>
          <w:sz w:val="24"/>
        </w:rPr>
        <w:br/>
      </w:r>
      <w:r w:rsidRPr="008677C9">
        <w:rPr>
          <w:rFonts w:ascii="MS UI Gothic" w:eastAsia="MS UI Gothic" w:hAnsi="MS UI Gothic" w:hint="eastAsia"/>
          <w:sz w:val="24"/>
        </w:rPr>
        <w:t>悪化した土壌環境に生息する有害</w:t>
      </w:r>
      <w:r w:rsidR="00ED493D">
        <w:rPr>
          <w:rFonts w:ascii="MS UI Gothic" w:eastAsia="MS UI Gothic" w:hAnsi="MS UI Gothic" w:hint="eastAsia"/>
          <w:sz w:val="24"/>
        </w:rPr>
        <w:t>な</w:t>
      </w:r>
      <w:r w:rsidRPr="008677C9">
        <w:rPr>
          <w:rFonts w:ascii="MS UI Gothic" w:eastAsia="MS UI Gothic" w:hAnsi="MS UI Gothic" w:hint="eastAsia"/>
          <w:sz w:val="24"/>
        </w:rPr>
        <w:t>微生物が増殖すると、根は壊死し、茎根部は立ち枯れするなど大きな損害を与えます。</w:t>
      </w:r>
    </w:p>
    <w:p w14:paraId="79622711" w14:textId="77777777" w:rsidR="002F0E70" w:rsidRPr="008677C9" w:rsidRDefault="002F0E70">
      <w:pPr>
        <w:ind w:leftChars="230" w:left="483"/>
        <w:rPr>
          <w:rFonts w:ascii="MS UI Gothic" w:eastAsia="MS UI Gothic" w:hAnsi="MS UI Gothic"/>
          <w:b/>
          <w:bCs/>
          <w:sz w:val="24"/>
        </w:rPr>
      </w:pPr>
    </w:p>
    <w:p w14:paraId="4581A2B3" w14:textId="77777777" w:rsidR="002F0E70" w:rsidRPr="00A104DD" w:rsidRDefault="002F0E70">
      <w:pPr>
        <w:ind w:firstLineChars="100" w:firstLine="240"/>
        <w:rPr>
          <w:rFonts w:ascii="MS UI Gothic" w:eastAsia="MS UI Gothic" w:hAnsi="MS UI Gothic"/>
          <w:color w:val="1F497D"/>
          <w:sz w:val="24"/>
        </w:rPr>
      </w:pPr>
      <w:r w:rsidRPr="00A104DD">
        <w:rPr>
          <w:rFonts w:ascii="MS UI Gothic" w:eastAsia="MS UI Gothic" w:hAnsi="MS UI Gothic" w:hint="eastAsia"/>
          <w:color w:val="1F497D"/>
          <w:sz w:val="24"/>
        </w:rPr>
        <w:t>弊社の微生物を土壌に散布</w:t>
      </w:r>
      <w:r w:rsidR="00776E00" w:rsidRPr="00A104DD">
        <w:rPr>
          <w:rFonts w:ascii="MS UI Gothic" w:eastAsia="MS UI Gothic" w:hAnsi="MS UI Gothic" w:hint="eastAsia"/>
          <w:color w:val="1F497D"/>
          <w:sz w:val="24"/>
        </w:rPr>
        <w:t>することで土壌の環境が改善され、有害な微生物は繁殖することができず</w:t>
      </w:r>
      <w:r w:rsidRPr="00A104DD">
        <w:rPr>
          <w:rFonts w:ascii="MS UI Gothic" w:eastAsia="MS UI Gothic" w:hAnsi="MS UI Gothic" w:hint="eastAsia"/>
          <w:color w:val="1F497D"/>
          <w:sz w:val="24"/>
        </w:rPr>
        <w:t>、次第に減少していきます。</w:t>
      </w:r>
      <w:r w:rsidR="00776E00" w:rsidRPr="00A104DD">
        <w:rPr>
          <w:rFonts w:ascii="MS UI Gothic" w:eastAsia="MS UI Gothic" w:hAnsi="MS UI Gothic" w:hint="eastAsia"/>
          <w:color w:val="1F497D"/>
          <w:sz w:val="24"/>
        </w:rPr>
        <w:t>弊社の</w:t>
      </w:r>
      <w:r w:rsidRPr="00A104DD">
        <w:rPr>
          <w:rFonts w:ascii="MS UI Gothic" w:eastAsia="MS UI Gothic" w:hAnsi="MS UI Gothic" w:hint="eastAsia"/>
          <w:color w:val="1F497D"/>
          <w:sz w:val="24"/>
        </w:rPr>
        <w:t>微生物が</w:t>
      </w:r>
      <w:r w:rsidR="00776E00" w:rsidRPr="00A104DD">
        <w:rPr>
          <w:rFonts w:ascii="MS UI Gothic" w:eastAsia="MS UI Gothic" w:hAnsi="MS UI Gothic" w:hint="eastAsia"/>
          <w:color w:val="1F497D"/>
          <w:sz w:val="24"/>
        </w:rPr>
        <w:t>有害な微生物に直接作用するのではなく、増殖力が高い弊社の微生物が土壌</w:t>
      </w:r>
      <w:r w:rsidR="00524404" w:rsidRPr="00A104DD">
        <w:rPr>
          <w:rFonts w:ascii="MS UI Gothic" w:eastAsia="MS UI Gothic" w:hAnsi="MS UI Gothic" w:hint="eastAsia"/>
          <w:color w:val="1F497D"/>
          <w:sz w:val="24"/>
        </w:rPr>
        <w:t>を改善する過程で</w:t>
      </w:r>
      <w:r w:rsidR="00776E00" w:rsidRPr="00A104DD">
        <w:rPr>
          <w:rFonts w:ascii="MS UI Gothic" w:eastAsia="MS UI Gothic" w:hAnsi="MS UI Gothic" w:hint="eastAsia"/>
          <w:color w:val="1F497D"/>
          <w:sz w:val="24"/>
        </w:rPr>
        <w:t>、有害な微生物が増えにくい環境を作り出しているからです</w:t>
      </w:r>
      <w:r w:rsidRPr="00A104DD">
        <w:rPr>
          <w:rFonts w:ascii="MS UI Gothic" w:eastAsia="MS UI Gothic" w:hAnsi="MS UI Gothic" w:hint="eastAsia"/>
          <w:color w:val="1F497D"/>
          <w:sz w:val="24"/>
        </w:rPr>
        <w:t>。</w:t>
      </w:r>
    </w:p>
    <w:p w14:paraId="194B79AF" w14:textId="77777777" w:rsidR="00524404" w:rsidRPr="008677C9" w:rsidRDefault="00524404">
      <w:pPr>
        <w:ind w:firstLineChars="100" w:firstLine="240"/>
        <w:rPr>
          <w:rFonts w:ascii="MS UI Gothic" w:eastAsia="MS UI Gothic" w:hAnsi="MS UI Gothic"/>
          <w:sz w:val="24"/>
        </w:rPr>
      </w:pPr>
    </w:p>
    <w:p w14:paraId="7F87DB14" w14:textId="77777777" w:rsidR="002F0E70" w:rsidRPr="008677C9" w:rsidRDefault="00524404" w:rsidP="00524404">
      <w:pPr>
        <w:rPr>
          <w:rFonts w:ascii="MS UI Gothic" w:eastAsia="MS UI Gothic" w:hAnsi="MS UI Gothic"/>
          <w:b/>
          <w:bCs/>
          <w:sz w:val="28"/>
        </w:rPr>
      </w:pPr>
      <w:r>
        <w:rPr>
          <w:rFonts w:ascii="MS UI Gothic" w:eastAsia="MS UI Gothic" w:hAnsi="MS UI Gothic" w:hint="eastAsia"/>
          <w:b/>
          <w:bCs/>
          <w:sz w:val="28"/>
        </w:rPr>
        <w:t>◎</w:t>
      </w:r>
      <w:r w:rsidR="002F0E70" w:rsidRPr="008677C9">
        <w:rPr>
          <w:rFonts w:ascii="MS UI Gothic" w:eastAsia="MS UI Gothic" w:hAnsi="MS UI Gothic" w:hint="eastAsia"/>
          <w:b/>
          <w:bCs/>
          <w:sz w:val="28"/>
        </w:rPr>
        <w:t>【有機物と土壌微生物】</w:t>
      </w:r>
    </w:p>
    <w:p w14:paraId="19EC8A6D" w14:textId="77777777" w:rsidR="002F0E70" w:rsidRPr="008677C9" w:rsidRDefault="002F0E70" w:rsidP="00524404">
      <w:pPr>
        <w:pStyle w:val="a4"/>
        <w:ind w:firstLineChars="100" w:firstLine="240"/>
        <w:rPr>
          <w:rFonts w:ascii="MS UI Gothic" w:eastAsia="MS UI Gothic" w:hAnsi="MS UI Gothic"/>
        </w:rPr>
      </w:pPr>
      <w:r w:rsidRPr="008677C9">
        <w:rPr>
          <w:rFonts w:ascii="MS UI Gothic" w:eastAsia="MS UI Gothic" w:hAnsi="MS UI Gothic" w:hint="eastAsia"/>
        </w:rPr>
        <w:t>有機物が土壌に施用されると、バクテリアが繁殖し始め、有機物は分解を受けます。</w:t>
      </w:r>
    </w:p>
    <w:p w14:paraId="22872A54" w14:textId="77777777" w:rsidR="00524404" w:rsidRDefault="00524404">
      <w:pPr>
        <w:ind w:firstLineChars="100" w:firstLine="240"/>
        <w:rPr>
          <w:rFonts w:ascii="MS UI Gothic" w:eastAsia="MS UI Gothic" w:hAnsi="MS UI Gothic"/>
          <w:sz w:val="24"/>
        </w:rPr>
      </w:pPr>
      <w:r>
        <w:rPr>
          <w:rFonts w:ascii="MS UI Gothic" w:eastAsia="MS UI Gothic" w:hAnsi="MS UI Gothic" w:hint="eastAsia"/>
          <w:sz w:val="24"/>
        </w:rPr>
        <w:t>日光</w:t>
      </w:r>
      <w:r w:rsidR="002F0E70" w:rsidRPr="008677C9">
        <w:rPr>
          <w:rFonts w:ascii="MS UI Gothic" w:eastAsia="MS UI Gothic" w:hAnsi="MS UI Gothic" w:hint="eastAsia"/>
          <w:sz w:val="24"/>
        </w:rPr>
        <w:t>の当たらない条件下でも、根茎を通じて有機物である栄養分は吸収されつづけています。その為、無機肥料しか施さなかったものに比べ、よく成長することが確認されています。</w:t>
      </w:r>
    </w:p>
    <w:p w14:paraId="366F8ADE" w14:textId="77777777" w:rsidR="00524404" w:rsidRDefault="00524404">
      <w:pPr>
        <w:ind w:firstLineChars="100" w:firstLine="240"/>
        <w:rPr>
          <w:rFonts w:ascii="MS UI Gothic" w:eastAsia="MS UI Gothic" w:hAnsi="MS UI Gothic"/>
          <w:sz w:val="24"/>
        </w:rPr>
      </w:pPr>
      <w:r>
        <w:rPr>
          <w:rFonts w:ascii="MS UI Gothic" w:eastAsia="MS UI Gothic" w:hAnsi="MS UI Gothic" w:hint="eastAsia"/>
          <w:sz w:val="24"/>
        </w:rPr>
        <w:t>一方、無機肥料しか土壌に施用しない場合には、だんだんと土壌中の有機物含有量</w:t>
      </w:r>
      <w:r w:rsidR="002F0E70" w:rsidRPr="008677C9">
        <w:rPr>
          <w:rFonts w:ascii="MS UI Gothic" w:eastAsia="MS UI Gothic" w:hAnsi="MS UI Gothic" w:hint="eastAsia"/>
          <w:sz w:val="24"/>
        </w:rPr>
        <w:t>は低下し、土壌微生物も減少していきます。そして有効成分の分泌が少なくなるばかりか、土壌は固まり、過剰の塩類は土壌に集積していきます。</w:t>
      </w:r>
    </w:p>
    <w:p w14:paraId="702F42E2" w14:textId="77777777" w:rsidR="002F0E70" w:rsidRDefault="00524404">
      <w:pPr>
        <w:ind w:firstLineChars="100" w:firstLine="240"/>
        <w:rPr>
          <w:rFonts w:ascii="MS UI Gothic" w:eastAsia="MS UI Gothic" w:hAnsi="MS UI Gothic"/>
          <w:sz w:val="24"/>
        </w:rPr>
      </w:pPr>
      <w:r>
        <w:rPr>
          <w:rFonts w:ascii="MS UI Gothic" w:eastAsia="MS UI Gothic" w:hAnsi="MS UI Gothic" w:hint="eastAsia"/>
          <w:sz w:val="24"/>
        </w:rPr>
        <w:t>結果、濃度障害や</w:t>
      </w:r>
      <w:proofErr w:type="spellStart"/>
      <w:r>
        <w:rPr>
          <w:rFonts w:ascii="MS UI Gothic" w:eastAsia="MS UI Gothic" w:hAnsi="MS UI Gothic" w:hint="eastAsia"/>
          <w:sz w:val="24"/>
        </w:rPr>
        <w:t>ph</w:t>
      </w:r>
      <w:proofErr w:type="spellEnd"/>
      <w:r>
        <w:rPr>
          <w:rFonts w:ascii="MS UI Gothic" w:eastAsia="MS UI Gothic" w:hAnsi="MS UI Gothic" w:hint="eastAsia"/>
          <w:sz w:val="24"/>
        </w:rPr>
        <w:t>の変化などを起こし、植物根の生育にとって</w:t>
      </w:r>
      <w:r w:rsidR="002F0E70" w:rsidRPr="008677C9">
        <w:rPr>
          <w:rFonts w:ascii="MS UI Gothic" w:eastAsia="MS UI Gothic" w:hAnsi="MS UI Gothic" w:hint="eastAsia"/>
          <w:sz w:val="24"/>
        </w:rPr>
        <w:t>余りにも不良な土壌環境条件にな</w:t>
      </w:r>
      <w:r>
        <w:rPr>
          <w:rFonts w:ascii="MS UI Gothic" w:eastAsia="MS UI Gothic" w:hAnsi="MS UI Gothic" w:hint="eastAsia"/>
          <w:sz w:val="24"/>
        </w:rPr>
        <w:t>ります</w:t>
      </w:r>
      <w:r w:rsidR="002F0E70" w:rsidRPr="008677C9">
        <w:rPr>
          <w:rFonts w:ascii="MS UI Gothic" w:eastAsia="MS UI Gothic" w:hAnsi="MS UI Gothic" w:hint="eastAsia"/>
          <w:sz w:val="24"/>
        </w:rPr>
        <w:t>。</w:t>
      </w:r>
    </w:p>
    <w:p w14:paraId="6025C8F1" w14:textId="77777777" w:rsidR="00524404" w:rsidRPr="008677C9" w:rsidRDefault="00524404" w:rsidP="00524404">
      <w:pPr>
        <w:ind w:firstLineChars="100" w:firstLine="241"/>
        <w:rPr>
          <w:rFonts w:ascii="MS UI Gothic" w:eastAsia="MS UI Gothic" w:hAnsi="MS UI Gothic"/>
          <w:b/>
          <w:bCs/>
          <w:sz w:val="24"/>
        </w:rPr>
      </w:pPr>
    </w:p>
    <w:p w14:paraId="249AB4AC" w14:textId="77777777" w:rsidR="002F0E70" w:rsidRPr="008677C9" w:rsidRDefault="00524404" w:rsidP="00524404">
      <w:pPr>
        <w:rPr>
          <w:rFonts w:ascii="MS UI Gothic" w:eastAsia="MS UI Gothic" w:hAnsi="MS UI Gothic"/>
          <w:sz w:val="24"/>
        </w:rPr>
      </w:pPr>
      <w:r>
        <w:rPr>
          <w:rFonts w:ascii="MS UI Gothic" w:eastAsia="MS UI Gothic" w:hAnsi="MS UI Gothic" w:hint="eastAsia"/>
          <w:b/>
          <w:bCs/>
          <w:sz w:val="28"/>
        </w:rPr>
        <w:t>◎</w:t>
      </w:r>
      <w:r w:rsidR="002F0E70" w:rsidRPr="008677C9">
        <w:rPr>
          <w:rFonts w:ascii="MS UI Gothic" w:eastAsia="MS UI Gothic" w:hAnsi="MS UI Gothic" w:hint="eastAsia"/>
          <w:b/>
          <w:bCs/>
          <w:sz w:val="28"/>
        </w:rPr>
        <w:t>【商品使用の効果】</w:t>
      </w:r>
    </w:p>
    <w:p w14:paraId="5E11EC45" w14:textId="77777777" w:rsidR="00524404" w:rsidRPr="009626E1" w:rsidRDefault="002F0E70" w:rsidP="009626E1">
      <w:pPr>
        <w:numPr>
          <w:ilvl w:val="0"/>
          <w:numId w:val="12"/>
        </w:numPr>
        <w:rPr>
          <w:rFonts w:ascii="MS UI Gothic" w:eastAsia="MS UI Gothic" w:hAnsi="MS UI Gothic"/>
          <w:b/>
          <w:bCs/>
          <w:sz w:val="24"/>
        </w:rPr>
      </w:pPr>
      <w:r w:rsidRPr="00524404">
        <w:rPr>
          <w:rFonts w:ascii="MS UI Gothic" w:eastAsia="MS UI Gothic" w:hAnsi="MS UI Gothic" w:hint="eastAsia"/>
          <w:b/>
          <w:bCs/>
          <w:sz w:val="24"/>
        </w:rPr>
        <w:t>着果、果実肥大</w:t>
      </w:r>
      <w:r w:rsidR="009626E1">
        <w:rPr>
          <w:rFonts w:ascii="MS UI Gothic" w:eastAsia="MS UI Gothic" w:hAnsi="MS UI Gothic" w:hint="eastAsia"/>
          <w:b/>
          <w:bCs/>
          <w:sz w:val="24"/>
        </w:rPr>
        <w:t xml:space="preserve">　</w:t>
      </w:r>
      <w:r w:rsidRPr="009626E1">
        <w:rPr>
          <w:rFonts w:ascii="MS UI Gothic" w:eastAsia="MS UI Gothic" w:hAnsi="MS UI Gothic" w:hint="eastAsia"/>
          <w:sz w:val="24"/>
        </w:rPr>
        <w:t>→</w:t>
      </w:r>
      <w:r w:rsidR="009626E1">
        <w:rPr>
          <w:rFonts w:ascii="MS UI Gothic" w:eastAsia="MS UI Gothic" w:hAnsi="MS UI Gothic" w:hint="eastAsia"/>
          <w:sz w:val="24"/>
        </w:rPr>
        <w:t xml:space="preserve">　</w:t>
      </w:r>
      <w:r w:rsidRPr="009626E1">
        <w:rPr>
          <w:rFonts w:ascii="MS UI Gothic" w:eastAsia="MS UI Gothic" w:hAnsi="MS UI Gothic" w:hint="eastAsia"/>
          <w:sz w:val="24"/>
        </w:rPr>
        <w:t>農業有益菌が産出する代謝物が着果・果実肥大期</w:t>
      </w:r>
      <w:r w:rsidR="009626E1">
        <w:rPr>
          <w:rFonts w:ascii="MS UI Gothic" w:eastAsia="MS UI Gothic" w:hAnsi="MS UI Gothic"/>
          <w:sz w:val="24"/>
        </w:rPr>
        <w:br/>
      </w:r>
      <w:r w:rsidR="009626E1">
        <w:rPr>
          <w:rFonts w:ascii="MS UI Gothic" w:eastAsia="MS UI Gothic" w:hAnsi="MS UI Gothic" w:hint="eastAsia"/>
          <w:sz w:val="24"/>
        </w:rPr>
        <w:t xml:space="preserve">　　　　　　　　　　　　　　　</w:t>
      </w:r>
      <w:r w:rsidRPr="009626E1">
        <w:rPr>
          <w:rFonts w:ascii="MS UI Gothic" w:eastAsia="MS UI Gothic" w:hAnsi="MS UI Gothic" w:hint="eastAsia"/>
          <w:sz w:val="24"/>
        </w:rPr>
        <w:t>に活発に吸収され、</w:t>
      </w:r>
      <w:r w:rsidR="009626E1">
        <w:rPr>
          <w:rFonts w:ascii="MS UI Gothic" w:eastAsia="MS UI Gothic" w:hAnsi="MS UI Gothic" w:hint="eastAsia"/>
          <w:sz w:val="24"/>
        </w:rPr>
        <w:t>着果率の向上　果実の肥大に一役</w:t>
      </w:r>
      <w:r w:rsidR="009626E1">
        <w:rPr>
          <w:rFonts w:ascii="MS UI Gothic" w:eastAsia="MS UI Gothic" w:hAnsi="MS UI Gothic"/>
          <w:sz w:val="24"/>
        </w:rPr>
        <w:br/>
      </w:r>
      <w:r w:rsidR="009626E1">
        <w:rPr>
          <w:rFonts w:ascii="MS UI Gothic" w:eastAsia="MS UI Gothic" w:hAnsi="MS UI Gothic" w:hint="eastAsia"/>
          <w:sz w:val="24"/>
        </w:rPr>
        <w:t xml:space="preserve">　　　　　　　　　　　　　　　</w:t>
      </w:r>
      <w:r w:rsidR="00524404" w:rsidRPr="009626E1">
        <w:rPr>
          <w:rFonts w:ascii="MS UI Gothic" w:eastAsia="MS UI Gothic" w:hAnsi="MS UI Gothic" w:hint="eastAsia"/>
          <w:sz w:val="24"/>
        </w:rPr>
        <w:t>買って</w:t>
      </w:r>
      <w:r w:rsidRPr="009626E1">
        <w:rPr>
          <w:rFonts w:ascii="MS UI Gothic" w:eastAsia="MS UI Gothic" w:hAnsi="MS UI Gothic" w:hint="eastAsia"/>
          <w:sz w:val="24"/>
        </w:rPr>
        <w:t>いる。つまり、果実を太らせる効果がある。</w:t>
      </w:r>
    </w:p>
    <w:p w14:paraId="70A1FF56" w14:textId="77777777" w:rsidR="002F0E70" w:rsidRPr="00524404" w:rsidRDefault="009626E1">
      <w:pPr>
        <w:numPr>
          <w:ilvl w:val="0"/>
          <w:numId w:val="5"/>
        </w:numPr>
        <w:rPr>
          <w:rFonts w:ascii="MS UI Gothic" w:eastAsia="MS UI Gothic" w:hAnsi="MS UI Gothic"/>
          <w:b/>
          <w:bCs/>
          <w:sz w:val="24"/>
        </w:rPr>
      </w:pPr>
      <w:r>
        <w:rPr>
          <w:rFonts w:ascii="MS UI Gothic" w:eastAsia="MS UI Gothic" w:hAnsi="MS UI Gothic" w:hint="eastAsia"/>
          <w:b/>
          <w:bCs/>
          <w:sz w:val="24"/>
        </w:rPr>
        <w:t xml:space="preserve">　</w:t>
      </w:r>
      <w:r w:rsidR="002F0E70" w:rsidRPr="00524404">
        <w:rPr>
          <w:rFonts w:ascii="MS UI Gothic" w:eastAsia="MS UI Gothic" w:hAnsi="MS UI Gothic" w:hint="eastAsia"/>
          <w:b/>
          <w:bCs/>
          <w:sz w:val="24"/>
        </w:rPr>
        <w:t>果実の色・つや・味の向上</w:t>
      </w:r>
    </w:p>
    <w:p w14:paraId="11CD7224" w14:textId="77777777" w:rsidR="002F0E70" w:rsidRPr="008677C9" w:rsidRDefault="009626E1">
      <w:pPr>
        <w:numPr>
          <w:ilvl w:val="0"/>
          <w:numId w:val="5"/>
        </w:numPr>
        <w:rPr>
          <w:rFonts w:ascii="MS UI Gothic" w:eastAsia="MS UI Gothic" w:hAnsi="MS UI Gothic"/>
          <w:sz w:val="24"/>
        </w:rPr>
      </w:pPr>
      <w:r>
        <w:rPr>
          <w:rFonts w:ascii="MS UI Gothic" w:eastAsia="MS UI Gothic" w:hAnsi="MS UI Gothic" w:hint="eastAsia"/>
          <w:b/>
          <w:bCs/>
          <w:sz w:val="24"/>
        </w:rPr>
        <w:t xml:space="preserve">　</w:t>
      </w:r>
      <w:r w:rsidR="002F0E70" w:rsidRPr="008677C9">
        <w:rPr>
          <w:rFonts w:ascii="MS UI Gothic" w:eastAsia="MS UI Gothic" w:hAnsi="MS UI Gothic" w:hint="eastAsia"/>
          <w:b/>
          <w:bCs/>
          <w:sz w:val="24"/>
        </w:rPr>
        <w:t>貯蔵性　ビタミン含有量増大</w:t>
      </w:r>
    </w:p>
    <w:p w14:paraId="11A09823" w14:textId="77777777" w:rsidR="00524404" w:rsidRPr="008677C9" w:rsidRDefault="009626E1" w:rsidP="00524404">
      <w:pPr>
        <w:numPr>
          <w:ilvl w:val="0"/>
          <w:numId w:val="5"/>
        </w:numPr>
        <w:rPr>
          <w:rFonts w:ascii="MS UI Gothic" w:eastAsia="MS UI Gothic" w:hAnsi="MS UI Gothic"/>
        </w:rPr>
      </w:pPr>
      <w:r>
        <w:rPr>
          <w:rFonts w:ascii="MS UI Gothic" w:eastAsia="MS UI Gothic" w:hAnsi="MS UI Gothic" w:hint="eastAsia"/>
          <w:b/>
          <w:bCs/>
          <w:sz w:val="24"/>
          <w:szCs w:val="28"/>
        </w:rPr>
        <w:t xml:space="preserve">　</w:t>
      </w:r>
      <w:r w:rsidR="00524404">
        <w:rPr>
          <w:rFonts w:ascii="MS UI Gothic" w:eastAsia="MS UI Gothic" w:hAnsi="MS UI Gothic" w:hint="eastAsia"/>
          <w:b/>
          <w:bCs/>
          <w:sz w:val="24"/>
          <w:szCs w:val="28"/>
        </w:rPr>
        <w:t>植物の病気予防</w:t>
      </w:r>
    </w:p>
    <w:p w14:paraId="58F92E03" w14:textId="77777777" w:rsidR="002F0E70" w:rsidRPr="008677C9" w:rsidRDefault="002F0E70" w:rsidP="001F0EA1">
      <w:pPr>
        <w:pStyle w:val="3"/>
        <w:ind w:leftChars="456" w:left="958" w:firstLineChars="0" w:firstLine="0"/>
        <w:rPr>
          <w:rFonts w:ascii="MS UI Gothic" w:eastAsia="MS UI Gothic" w:hAnsi="MS UI Gothic"/>
        </w:rPr>
      </w:pPr>
    </w:p>
    <w:sectPr w:rsidR="002F0E70" w:rsidRPr="008677C9">
      <w:headerReference w:type="even" r:id="rId11"/>
      <w:headerReference w:type="default" r:id="rId12"/>
      <w:footerReference w:type="even" r:id="rId13"/>
      <w:footerReference w:type="default" r:id="rId14"/>
      <w:headerReference w:type="first" r:id="rId15"/>
      <w:footerReference w:type="first" r:id="rId16"/>
      <w:pgSz w:w="11906" w:h="16838" w:code="9"/>
      <w:pgMar w:top="1247" w:right="1758" w:bottom="1247" w:left="175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9D527" w14:textId="77777777" w:rsidR="005456F5" w:rsidRDefault="005456F5">
      <w:r>
        <w:separator/>
      </w:r>
    </w:p>
  </w:endnote>
  <w:endnote w:type="continuationSeparator" w:id="0">
    <w:p w14:paraId="6DABE748" w14:textId="77777777" w:rsidR="005456F5" w:rsidRDefault="0054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EEC7" w14:textId="77777777" w:rsidR="00C0130C" w:rsidRDefault="00C0130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59D4C" w14:textId="77777777" w:rsidR="00C0130C" w:rsidRDefault="00C0130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99990" w14:textId="77777777" w:rsidR="00C0130C" w:rsidRDefault="00C0130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AE308" w14:textId="77777777" w:rsidR="005456F5" w:rsidRDefault="005456F5">
      <w:r>
        <w:separator/>
      </w:r>
    </w:p>
  </w:footnote>
  <w:footnote w:type="continuationSeparator" w:id="0">
    <w:p w14:paraId="1ECA7D24" w14:textId="77777777" w:rsidR="005456F5" w:rsidRDefault="00545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E1A95" w14:textId="77777777" w:rsidR="00C0130C" w:rsidRDefault="00C0130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19DE" w14:textId="77777777" w:rsidR="00C0130C" w:rsidRDefault="00C0130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7DD23" w14:textId="77777777" w:rsidR="00C0130C" w:rsidRDefault="00C0130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36584"/>
    <w:multiLevelType w:val="hybridMultilevel"/>
    <w:tmpl w:val="AECC47E8"/>
    <w:lvl w:ilvl="0" w:tplc="0409000F">
      <w:start w:val="1"/>
      <w:numFmt w:val="decimal"/>
      <w:lvlText w:val="%1."/>
      <w:lvlJc w:val="left"/>
      <w:pPr>
        <w:ind w:left="661" w:hanging="420"/>
      </w:p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13EC7E78"/>
    <w:multiLevelType w:val="hybridMultilevel"/>
    <w:tmpl w:val="4162C89A"/>
    <w:lvl w:ilvl="0" w:tplc="F8FA1D7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78B6C7A"/>
    <w:multiLevelType w:val="hybridMultilevel"/>
    <w:tmpl w:val="864EC622"/>
    <w:lvl w:ilvl="0" w:tplc="2FB4744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7DA7E14"/>
    <w:multiLevelType w:val="hybridMultilevel"/>
    <w:tmpl w:val="CB0E841C"/>
    <w:lvl w:ilvl="0" w:tplc="3F807FA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E052618"/>
    <w:multiLevelType w:val="hybridMultilevel"/>
    <w:tmpl w:val="37D67658"/>
    <w:lvl w:ilvl="0" w:tplc="833C38A8">
      <w:start w:val="1"/>
      <w:numFmt w:val="decimalFullWidth"/>
      <w:lvlText w:val="%1．"/>
      <w:lvlJc w:val="left"/>
      <w:pPr>
        <w:ind w:left="601" w:hanging="360"/>
      </w:pPr>
      <w:rPr>
        <w:rFonts w:hint="default"/>
        <w:sz w:val="28"/>
        <w:szCs w:val="28"/>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5" w15:restartNumberingAfterBreak="0">
    <w:nsid w:val="3E1A2F7E"/>
    <w:multiLevelType w:val="hybridMultilevel"/>
    <w:tmpl w:val="65BEC786"/>
    <w:lvl w:ilvl="0" w:tplc="11D2F924">
      <w:start w:val="3"/>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6" w15:restartNumberingAfterBreak="0">
    <w:nsid w:val="3FB41C05"/>
    <w:multiLevelType w:val="hybridMultilevel"/>
    <w:tmpl w:val="579A2136"/>
    <w:lvl w:ilvl="0" w:tplc="3B189C30">
      <w:start w:val="1"/>
      <w:numFmt w:val="decimalFullWidth"/>
      <w:lvlText w:val="%1．"/>
      <w:lvlJc w:val="left"/>
      <w:pPr>
        <w:tabs>
          <w:tab w:val="num" w:pos="961"/>
        </w:tabs>
        <w:ind w:left="961" w:hanging="720"/>
      </w:pPr>
      <w:rPr>
        <w:rFonts w:hint="eastAsia"/>
      </w:rPr>
    </w:lvl>
    <w:lvl w:ilvl="1" w:tplc="04090017" w:tentative="1">
      <w:start w:val="1"/>
      <w:numFmt w:val="aiueoFullWidth"/>
      <w:lvlText w:val="(%2)"/>
      <w:lvlJc w:val="left"/>
      <w:pPr>
        <w:tabs>
          <w:tab w:val="num" w:pos="1081"/>
        </w:tabs>
        <w:ind w:left="1081" w:hanging="420"/>
      </w:pPr>
    </w:lvl>
    <w:lvl w:ilvl="2" w:tplc="04090011" w:tentative="1">
      <w:start w:val="1"/>
      <w:numFmt w:val="decimalEnclosedCircle"/>
      <w:lvlText w:val="%3"/>
      <w:lvlJc w:val="left"/>
      <w:pPr>
        <w:tabs>
          <w:tab w:val="num" w:pos="1501"/>
        </w:tabs>
        <w:ind w:left="1501" w:hanging="420"/>
      </w:pPr>
    </w:lvl>
    <w:lvl w:ilvl="3" w:tplc="0409000F" w:tentative="1">
      <w:start w:val="1"/>
      <w:numFmt w:val="decimal"/>
      <w:lvlText w:val="%4."/>
      <w:lvlJc w:val="left"/>
      <w:pPr>
        <w:tabs>
          <w:tab w:val="num" w:pos="1921"/>
        </w:tabs>
        <w:ind w:left="1921" w:hanging="420"/>
      </w:pPr>
    </w:lvl>
    <w:lvl w:ilvl="4" w:tplc="04090017" w:tentative="1">
      <w:start w:val="1"/>
      <w:numFmt w:val="aiueoFullWidth"/>
      <w:lvlText w:val="(%5)"/>
      <w:lvlJc w:val="left"/>
      <w:pPr>
        <w:tabs>
          <w:tab w:val="num" w:pos="2341"/>
        </w:tabs>
        <w:ind w:left="2341" w:hanging="420"/>
      </w:pPr>
    </w:lvl>
    <w:lvl w:ilvl="5" w:tplc="04090011" w:tentative="1">
      <w:start w:val="1"/>
      <w:numFmt w:val="decimalEnclosedCircle"/>
      <w:lvlText w:val="%6"/>
      <w:lvlJc w:val="left"/>
      <w:pPr>
        <w:tabs>
          <w:tab w:val="num" w:pos="2761"/>
        </w:tabs>
        <w:ind w:left="2761" w:hanging="420"/>
      </w:pPr>
    </w:lvl>
    <w:lvl w:ilvl="6" w:tplc="0409000F" w:tentative="1">
      <w:start w:val="1"/>
      <w:numFmt w:val="decimal"/>
      <w:lvlText w:val="%7."/>
      <w:lvlJc w:val="left"/>
      <w:pPr>
        <w:tabs>
          <w:tab w:val="num" w:pos="3181"/>
        </w:tabs>
        <w:ind w:left="3181" w:hanging="420"/>
      </w:pPr>
    </w:lvl>
    <w:lvl w:ilvl="7" w:tplc="04090017" w:tentative="1">
      <w:start w:val="1"/>
      <w:numFmt w:val="aiueoFullWidth"/>
      <w:lvlText w:val="(%8)"/>
      <w:lvlJc w:val="left"/>
      <w:pPr>
        <w:tabs>
          <w:tab w:val="num" w:pos="3601"/>
        </w:tabs>
        <w:ind w:left="3601" w:hanging="420"/>
      </w:pPr>
    </w:lvl>
    <w:lvl w:ilvl="8" w:tplc="04090011" w:tentative="1">
      <w:start w:val="1"/>
      <w:numFmt w:val="decimalEnclosedCircle"/>
      <w:lvlText w:val="%9"/>
      <w:lvlJc w:val="left"/>
      <w:pPr>
        <w:tabs>
          <w:tab w:val="num" w:pos="4021"/>
        </w:tabs>
        <w:ind w:left="4021" w:hanging="420"/>
      </w:pPr>
    </w:lvl>
  </w:abstractNum>
  <w:abstractNum w:abstractNumId="7" w15:restartNumberingAfterBreak="0">
    <w:nsid w:val="4899608A"/>
    <w:multiLevelType w:val="hybridMultilevel"/>
    <w:tmpl w:val="0DE8DDCA"/>
    <w:lvl w:ilvl="0" w:tplc="276CD808">
      <w:start w:val="2"/>
      <w:numFmt w:val="decimalFullWidth"/>
      <w:lvlText w:val="%1．"/>
      <w:lvlJc w:val="left"/>
      <w:pPr>
        <w:tabs>
          <w:tab w:val="num" w:pos="630"/>
        </w:tabs>
        <w:ind w:left="630" w:hanging="420"/>
      </w:pPr>
      <w:rPr>
        <w:rFonts w:hint="eastAsia"/>
        <w:b/>
        <w:sz w:val="28"/>
        <w:szCs w:val="28"/>
        <w:lang w:val="en-US"/>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4DBF6B1E"/>
    <w:multiLevelType w:val="hybridMultilevel"/>
    <w:tmpl w:val="65A4CAFC"/>
    <w:lvl w:ilvl="0" w:tplc="833C38A8">
      <w:start w:val="1"/>
      <w:numFmt w:val="decimalFullWidth"/>
      <w:lvlText w:val="%1．"/>
      <w:lvlJc w:val="left"/>
      <w:pPr>
        <w:ind w:left="601" w:hanging="36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A765A25"/>
    <w:multiLevelType w:val="hybridMultilevel"/>
    <w:tmpl w:val="AB509F0C"/>
    <w:lvl w:ilvl="0" w:tplc="B66002E0">
      <w:start w:val="1"/>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7CC016B0"/>
    <w:multiLevelType w:val="hybridMultilevel"/>
    <w:tmpl w:val="A686CCC6"/>
    <w:lvl w:ilvl="0" w:tplc="24AAD9F8">
      <w:start w:val="1"/>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CE1289F"/>
    <w:multiLevelType w:val="hybridMultilevel"/>
    <w:tmpl w:val="08E6AA06"/>
    <w:lvl w:ilvl="0" w:tplc="A03A558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1"/>
  </w:num>
  <w:num w:numId="3">
    <w:abstractNumId w:val="2"/>
  </w:num>
  <w:num w:numId="4">
    <w:abstractNumId w:val="3"/>
  </w:num>
  <w:num w:numId="5">
    <w:abstractNumId w:val="7"/>
  </w:num>
  <w:num w:numId="6">
    <w:abstractNumId w:val="5"/>
  </w:num>
  <w:num w:numId="7">
    <w:abstractNumId w:val="9"/>
  </w:num>
  <w:num w:numId="8">
    <w:abstractNumId w:val="10"/>
  </w:num>
  <w:num w:numId="9">
    <w:abstractNumId w:val="6"/>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displayBackgroundShape/>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093"/>
    <w:rsid w:val="001049FB"/>
    <w:rsid w:val="001F0EA1"/>
    <w:rsid w:val="002905FD"/>
    <w:rsid w:val="002F0E70"/>
    <w:rsid w:val="00317CFC"/>
    <w:rsid w:val="003E3742"/>
    <w:rsid w:val="00524404"/>
    <w:rsid w:val="005456F5"/>
    <w:rsid w:val="005D1245"/>
    <w:rsid w:val="00635213"/>
    <w:rsid w:val="00776E00"/>
    <w:rsid w:val="007B62BF"/>
    <w:rsid w:val="008677C9"/>
    <w:rsid w:val="00942136"/>
    <w:rsid w:val="009626E1"/>
    <w:rsid w:val="00A104DD"/>
    <w:rsid w:val="00C0130C"/>
    <w:rsid w:val="00C658BF"/>
    <w:rsid w:val="00D67130"/>
    <w:rsid w:val="00E2259B"/>
    <w:rsid w:val="00EB3093"/>
    <w:rsid w:val="00ED493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EAAAF48"/>
  <w15:chartTrackingRefBased/>
  <w15:docId w15:val="{360946C9-442F-4B8B-BE99-E5D453DA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paragraph" w:styleId="a4">
    <w:name w:val="Body Text Indent"/>
    <w:basedOn w:val="a"/>
    <w:semiHidden/>
    <w:pPr>
      <w:ind w:firstLineChars="200" w:firstLine="480"/>
    </w:pPr>
    <w:rPr>
      <w:rFonts w:ascii="ＭＳ 明朝" w:hAnsi="ＭＳ 明朝"/>
      <w:sz w:val="24"/>
    </w:rPr>
  </w:style>
  <w:style w:type="paragraph" w:styleId="a5">
    <w:name w:val="header"/>
    <w:basedOn w:val="a"/>
    <w:unhideWhenUsed/>
    <w:pPr>
      <w:tabs>
        <w:tab w:val="center" w:pos="4252"/>
        <w:tab w:val="right" w:pos="8504"/>
      </w:tabs>
      <w:snapToGrid w:val="0"/>
    </w:pPr>
  </w:style>
  <w:style w:type="character" w:customStyle="1" w:styleId="a6">
    <w:name w:val="ヘッダー (文字)"/>
    <w:semiHidden/>
    <w:rPr>
      <w:kern w:val="2"/>
      <w:sz w:val="21"/>
      <w:szCs w:val="24"/>
    </w:rPr>
  </w:style>
  <w:style w:type="paragraph" w:styleId="a7">
    <w:name w:val="footer"/>
    <w:basedOn w:val="a"/>
    <w:unhideWhenUsed/>
    <w:pPr>
      <w:tabs>
        <w:tab w:val="center" w:pos="4252"/>
        <w:tab w:val="right" w:pos="8504"/>
      </w:tabs>
      <w:snapToGrid w:val="0"/>
    </w:pPr>
  </w:style>
  <w:style w:type="character" w:customStyle="1" w:styleId="a8">
    <w:name w:val="フッター (文字)"/>
    <w:semiHidden/>
    <w:rPr>
      <w:kern w:val="2"/>
      <w:sz w:val="21"/>
      <w:szCs w:val="24"/>
    </w:rPr>
  </w:style>
  <w:style w:type="character" w:customStyle="1" w:styleId="s1151">
    <w:name w:val="s1151"/>
    <w:basedOn w:val="a0"/>
  </w:style>
  <w:style w:type="paragraph" w:styleId="2">
    <w:name w:val="Body Text Indent 2"/>
    <w:basedOn w:val="a"/>
    <w:semiHidden/>
    <w:pPr>
      <w:ind w:leftChars="230" w:left="483"/>
    </w:pPr>
    <w:rPr>
      <w:rFonts w:ascii="ＭＳ ゴシック" w:eastAsia="ＭＳ ゴシック" w:hAnsi="ＭＳ ゴシック"/>
      <w:b/>
      <w:bCs/>
      <w:sz w:val="24"/>
    </w:rPr>
  </w:style>
  <w:style w:type="paragraph" w:styleId="3">
    <w:name w:val="Body Text Indent 3"/>
    <w:basedOn w:val="a"/>
    <w:semiHidden/>
    <w:pPr>
      <w:ind w:leftChars="342" w:left="1438" w:hangingChars="300" w:hanging="720"/>
    </w:pPr>
    <w:rPr>
      <w:rFonts w:ascii="ＭＳ Ｐ明朝" w:eastAsia="ＭＳ Ｐ明朝" w:hAnsi="ＭＳ Ｐ明朝"/>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55D91-1645-40CF-B751-E4B913891DB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382</Words>
  <Characters>2181</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植物と土壌微生物</vt:lpstr>
      <vt:lpstr>植物と土壌微生物</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植物と土壌微生物</dc:title>
  <dc:subject/>
  <dc:creator>bio</dc:creator>
  <cp:keywords/>
  <cp:lastModifiedBy>bio-kaken@outlook.jp</cp:lastModifiedBy>
  <cp:revision>6</cp:revision>
  <cp:lastPrinted>2019-05-23T02:18:00Z</cp:lastPrinted>
  <dcterms:created xsi:type="dcterms:W3CDTF">2019-05-23T13:08:00Z</dcterms:created>
  <dcterms:modified xsi:type="dcterms:W3CDTF">2019-05-23T13:29:00Z</dcterms:modified>
</cp:coreProperties>
</file>